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15A" w:rsidRDefault="00F6315A" w:rsidP="00CC290E">
      <w:pPr>
        <w:ind w:right="-142"/>
        <w:rPr>
          <w:b/>
          <w:sz w:val="24"/>
          <w:szCs w:val="24"/>
        </w:rPr>
      </w:pPr>
      <w:r>
        <w:rPr>
          <w:b/>
          <w:sz w:val="24"/>
          <w:szCs w:val="24"/>
        </w:rPr>
        <w:t>Część nr 1</w:t>
      </w:r>
      <w:bookmarkStart w:id="0" w:name="_GoBack"/>
      <w:bookmarkEnd w:id="0"/>
    </w:p>
    <w:p w:rsidR="006B61D1" w:rsidRDefault="006B61D1" w:rsidP="00CC290E">
      <w:pPr>
        <w:ind w:right="-142"/>
        <w:rPr>
          <w:b/>
          <w:sz w:val="24"/>
          <w:szCs w:val="24"/>
        </w:rPr>
      </w:pPr>
      <w:r w:rsidRPr="00E77D28">
        <w:rPr>
          <w:b/>
          <w:sz w:val="24"/>
          <w:szCs w:val="24"/>
        </w:rPr>
        <w:t>Opis przedmiotu zamówienia</w:t>
      </w:r>
      <w:r>
        <w:rPr>
          <w:b/>
          <w:sz w:val="24"/>
          <w:szCs w:val="24"/>
        </w:rPr>
        <w:t xml:space="preserve"> – WYPOSAŻENIE PRACOWNI GEOGRAFICZN</w:t>
      </w:r>
      <w:r w:rsidR="000822C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– </w:t>
      </w:r>
      <w:r w:rsidR="000822C4">
        <w:rPr>
          <w:b/>
          <w:sz w:val="24"/>
          <w:szCs w:val="24"/>
        </w:rPr>
        <w:t xml:space="preserve">PRZYRODNICZEJ - </w:t>
      </w:r>
      <w:r>
        <w:rPr>
          <w:b/>
          <w:sz w:val="24"/>
          <w:szCs w:val="24"/>
        </w:rPr>
        <w:t>POMOCE DYDAKTYCZNE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7"/>
        <w:gridCol w:w="1825"/>
        <w:gridCol w:w="5469"/>
        <w:gridCol w:w="562"/>
        <w:gridCol w:w="823"/>
      </w:tblGrid>
      <w:tr w:rsidR="006B61D1" w:rsidRPr="007D5BE6" w:rsidTr="00F6315A">
        <w:trPr>
          <w:cantSplit/>
          <w:trHeight w:val="439"/>
          <w:tblHeader/>
        </w:trPr>
        <w:tc>
          <w:tcPr>
            <w:tcW w:w="667" w:type="dxa"/>
            <w:vAlign w:val="center"/>
          </w:tcPr>
          <w:p w:rsidR="006B61D1" w:rsidRDefault="006B61D1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1" w:name="_Hlk534977411"/>
            <w:r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0822C4" w:rsidRPr="007D5BE6" w:rsidRDefault="000822C4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25" w:type="dxa"/>
            <w:vAlign w:val="center"/>
          </w:tcPr>
          <w:p w:rsidR="006B61D1" w:rsidRPr="007D5BE6" w:rsidRDefault="006B61D1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5469" w:type="dxa"/>
            <w:vAlign w:val="center"/>
          </w:tcPr>
          <w:p w:rsidR="006B61D1" w:rsidRPr="002C0343" w:rsidRDefault="006B61D1" w:rsidP="00CC290E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theme="minorHAnsi"/>
                <w:sz w:val="14"/>
                <w:szCs w:val="14"/>
              </w:rPr>
              <w:t>Opis</w:t>
            </w:r>
          </w:p>
        </w:tc>
        <w:tc>
          <w:tcPr>
            <w:tcW w:w="562" w:type="dxa"/>
            <w:vAlign w:val="center"/>
          </w:tcPr>
          <w:p w:rsidR="006B61D1" w:rsidRPr="007D5BE6" w:rsidRDefault="006B61D1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823" w:type="dxa"/>
            <w:vAlign w:val="center"/>
          </w:tcPr>
          <w:p w:rsidR="006B61D1" w:rsidRPr="007D5BE6" w:rsidRDefault="006B61D1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D5BE6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CC290E" w:rsidRPr="007D5BE6" w:rsidTr="00F6315A">
        <w:trPr>
          <w:cantSplit/>
          <w:trHeight w:val="439"/>
          <w:tblHeader/>
        </w:trPr>
        <w:tc>
          <w:tcPr>
            <w:tcW w:w="667" w:type="dxa"/>
            <w:vAlign w:val="center"/>
          </w:tcPr>
          <w:p w:rsidR="00CC290E" w:rsidRPr="00CC290E" w:rsidRDefault="00CC290E" w:rsidP="00CC290E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C290E">
              <w:rPr>
                <w:rFonts w:cstheme="minorHAnsi"/>
                <w:i/>
                <w:sz w:val="16"/>
                <w:szCs w:val="16"/>
              </w:rPr>
              <w:t xml:space="preserve">Poz. Nr 10 </w:t>
            </w:r>
            <w:proofErr w:type="spellStart"/>
            <w:r w:rsidRPr="00CC290E">
              <w:rPr>
                <w:rFonts w:cstheme="minorHAnsi"/>
                <w:i/>
                <w:sz w:val="16"/>
                <w:szCs w:val="16"/>
              </w:rPr>
              <w:t>Sz.b.p</w:t>
            </w:r>
            <w:proofErr w:type="spellEnd"/>
          </w:p>
        </w:tc>
        <w:tc>
          <w:tcPr>
            <w:tcW w:w="8679" w:type="dxa"/>
            <w:gridSpan w:val="4"/>
            <w:vAlign w:val="center"/>
          </w:tcPr>
          <w:p w:rsidR="00CC290E" w:rsidRPr="007D5BE6" w:rsidRDefault="00CC290E" w:rsidP="00CC29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C290E">
              <w:rPr>
                <w:rFonts w:cstheme="minorHAnsi"/>
                <w:b/>
                <w:sz w:val="14"/>
                <w:szCs w:val="14"/>
              </w:rPr>
              <w:t>WYPOSAŻENIE PRACOWNI GEOGRAFICZNO – PRZYRODNICZEJ</w:t>
            </w:r>
          </w:p>
        </w:tc>
      </w:tr>
      <w:tr w:rsidR="006B61D1" w:rsidRPr="007D5BE6" w:rsidTr="00953EA9">
        <w:tc>
          <w:tcPr>
            <w:tcW w:w="667" w:type="dxa"/>
            <w:vAlign w:val="center"/>
          </w:tcPr>
          <w:p w:rsidR="006B61D1" w:rsidRPr="00D368B3" w:rsidRDefault="006B61D1" w:rsidP="00CC290E">
            <w:pPr>
              <w:ind w:left="-142"/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1825" w:type="dxa"/>
          </w:tcPr>
          <w:p w:rsidR="006B61D1" w:rsidRPr="00D368B3" w:rsidRDefault="006B61D1" w:rsidP="00CC290E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5469" w:type="dxa"/>
          </w:tcPr>
          <w:p w:rsidR="006B61D1" w:rsidRPr="002C0343" w:rsidRDefault="006B61D1" w:rsidP="00CC290E">
            <w:pPr>
              <w:pStyle w:val="Akapitzlist"/>
              <w:spacing w:after="0"/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2C0343"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562" w:type="dxa"/>
          </w:tcPr>
          <w:p w:rsidR="006B61D1" w:rsidRPr="00D368B3" w:rsidRDefault="006B61D1" w:rsidP="00CC290E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823" w:type="dxa"/>
            <w:vAlign w:val="center"/>
          </w:tcPr>
          <w:p w:rsidR="006B61D1" w:rsidRPr="004712A3" w:rsidRDefault="006B61D1" w:rsidP="00CC290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B61D1" w:rsidRPr="007D5BE6" w:rsidTr="00953EA9">
        <w:tc>
          <w:tcPr>
            <w:tcW w:w="667" w:type="dxa"/>
            <w:vAlign w:val="center"/>
          </w:tcPr>
          <w:p w:rsidR="006B61D1" w:rsidRPr="00D424DD" w:rsidRDefault="006B61D1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1</w:t>
            </w:r>
          </w:p>
        </w:tc>
        <w:tc>
          <w:tcPr>
            <w:tcW w:w="1825" w:type="dxa"/>
            <w:vAlign w:val="center"/>
          </w:tcPr>
          <w:p w:rsidR="006B61D1" w:rsidRPr="004712A3" w:rsidRDefault="006B61D1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Taśma miernicza</w:t>
            </w:r>
          </w:p>
        </w:tc>
        <w:tc>
          <w:tcPr>
            <w:tcW w:w="5469" w:type="dxa"/>
          </w:tcPr>
          <w:p w:rsidR="006B61D1" w:rsidRPr="002C0343" w:rsidRDefault="006B61D1" w:rsidP="00CC290E">
            <w:pPr>
              <w:shd w:val="clear" w:color="auto" w:fill="FFFFFF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Tworzywo ABS</w:t>
            </w:r>
          </w:p>
          <w:p w:rsidR="006B61D1" w:rsidRPr="002C0343" w:rsidRDefault="006B61D1" w:rsidP="00CC290E">
            <w:pPr>
              <w:shd w:val="clear" w:color="auto" w:fill="FFFFFF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Taśma ze stali</w:t>
            </w:r>
          </w:p>
          <w:p w:rsidR="006B61D1" w:rsidRPr="002C0343" w:rsidRDefault="006B61D1" w:rsidP="00CC290E">
            <w:pPr>
              <w:shd w:val="clear" w:color="auto" w:fill="FFFFFF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Szerokość taśmy: 10 mm</w:t>
            </w:r>
          </w:p>
          <w:p w:rsidR="006B61D1" w:rsidRPr="002C0343" w:rsidRDefault="006B61D1" w:rsidP="00CC290E">
            <w:pPr>
              <w:shd w:val="clear" w:color="auto" w:fill="FFFFFF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Długość 50 m</w:t>
            </w:r>
          </w:p>
          <w:p w:rsidR="006B61D1" w:rsidRPr="002C0343" w:rsidRDefault="006B61D1" w:rsidP="00CC290E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6B61D1" w:rsidRPr="00DE4DF4" w:rsidRDefault="00CC290E" w:rsidP="00CC290E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6B61D1" w:rsidRPr="004712A3" w:rsidRDefault="006B61D1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2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Lornetka </w:t>
            </w:r>
            <w:r w:rsidRPr="004712A3">
              <w:rPr>
                <w:rFonts w:cs="Times New Roman"/>
                <w:sz w:val="14"/>
                <w:szCs w:val="14"/>
              </w:rPr>
              <w:br/>
              <w:t>z zoomem</w:t>
            </w:r>
          </w:p>
        </w:tc>
        <w:tc>
          <w:tcPr>
            <w:tcW w:w="5469" w:type="dxa"/>
          </w:tcPr>
          <w:p w:rsidR="00CC290E" w:rsidRPr="002C0343" w:rsidRDefault="00CC290E" w:rsidP="00CC290E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Lornetka z zoomem 165x195x62 mm Przybliżenie regulowane zakresowo płynnie pokrętłem centralnym. Średnica okularów 50 mm. Obudowa gumowana na stelażu aluminiowym odporna na wstrząsy, gwarantująca pewny uchwyt. Szkła antyrefleksyjne, korekcja dioptrii w prawym okularze. W komplecie naramienny pokrowiec. Waga lornetki: 0,77 kg</w:t>
            </w:r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tabs>
                <w:tab w:val="left" w:pos="1195"/>
              </w:tabs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3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tabs>
                <w:tab w:val="left" w:pos="1195"/>
              </w:tabs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Kompas w metalowej obudowie</w:t>
            </w:r>
            <w:r w:rsidRPr="004712A3">
              <w:rPr>
                <w:sz w:val="14"/>
                <w:szCs w:val="14"/>
              </w:rPr>
              <w:tab/>
            </w:r>
          </w:p>
        </w:tc>
        <w:tc>
          <w:tcPr>
            <w:tcW w:w="5469" w:type="dxa"/>
          </w:tcPr>
          <w:p w:rsidR="00CC290E" w:rsidRPr="002C0343" w:rsidRDefault="00CC290E" w:rsidP="00CC290E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theme="minorHAnsi"/>
                <w:sz w:val="14"/>
                <w:szCs w:val="14"/>
              </w:rPr>
              <w:t>Kompas o wymiarach ok. 8cm x 6 cm x 3 cm , posiada</w:t>
            </w:r>
            <w:r>
              <w:rPr>
                <w:rFonts w:cstheme="minorHAnsi"/>
                <w:sz w:val="14"/>
                <w:szCs w:val="14"/>
              </w:rPr>
              <w:t>jący</w:t>
            </w:r>
            <w:r w:rsidRPr="002C0343">
              <w:rPr>
                <w:rFonts w:cstheme="minorHAnsi"/>
                <w:sz w:val="14"/>
                <w:szCs w:val="14"/>
              </w:rPr>
              <w:t xml:space="preserve"> ruchomą tarczę z  igłą magnetyczną, obrotową nakładkę nad tarczą z lupą i dwoma naniesionymi liniami , muszkę i szczerbinkę wraz z soczewką dla łatwego ustawienia kierunku w przestrzeni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Kompas </w:t>
            </w:r>
            <w:proofErr w:type="spellStart"/>
            <w:r w:rsidRPr="004712A3">
              <w:rPr>
                <w:rFonts w:cs="Times New Roman"/>
                <w:sz w:val="14"/>
                <w:szCs w:val="14"/>
              </w:rPr>
              <w:t>namapowy</w:t>
            </w:r>
            <w:proofErr w:type="spellEnd"/>
          </w:p>
        </w:tc>
        <w:tc>
          <w:tcPr>
            <w:tcW w:w="5469" w:type="dxa"/>
          </w:tcPr>
          <w:p w:rsidR="00CC290E" w:rsidRPr="002C0343" w:rsidRDefault="00CC290E" w:rsidP="00CC290E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Pomoce szkolne. Idealny do biegów na orientację – specjalny sznurek do zawieszania kompasu na szyi. Przeźroczysta podziałka na mapę z </w:t>
            </w:r>
            <w:proofErr w:type="spellStart"/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autokształtami</w:t>
            </w:r>
            <w:proofErr w:type="spellEnd"/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5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Klasowa stacja pogody (barometr, higrometr, termometr )</w:t>
            </w:r>
          </w:p>
        </w:tc>
        <w:tc>
          <w:tcPr>
            <w:tcW w:w="5469" w:type="dxa"/>
          </w:tcPr>
          <w:p w:rsidR="00CC290E" w:rsidRPr="002C0343" w:rsidRDefault="00CC290E" w:rsidP="00CC290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Zestaw zawiera 3 przenośne przyrządy meteorologiczne:</w:t>
            </w:r>
          </w:p>
          <w:p w:rsidR="00CC290E" w:rsidRPr="002C0343" w:rsidRDefault="00CC290E" w:rsidP="00CC290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- termometr</w:t>
            </w:r>
          </w:p>
          <w:p w:rsidR="00CC290E" w:rsidRPr="002C0343" w:rsidRDefault="00CC290E" w:rsidP="00CC290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- barometr</w:t>
            </w:r>
          </w:p>
          <w:p w:rsidR="00CC290E" w:rsidRPr="002C0343" w:rsidRDefault="00CC290E" w:rsidP="00CC290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- hydrometr</w:t>
            </w:r>
          </w:p>
          <w:p w:rsidR="00CC290E" w:rsidRPr="002C0343" w:rsidRDefault="00CC290E" w:rsidP="00CC290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Średnica przyrządów: 7,6 cm</w:t>
            </w:r>
          </w:p>
          <w:p w:rsidR="00CC290E" w:rsidRPr="002C0343" w:rsidRDefault="00CC290E" w:rsidP="00CC290E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3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6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Deszczomierz</w:t>
            </w:r>
          </w:p>
        </w:tc>
        <w:tc>
          <w:tcPr>
            <w:tcW w:w="5469" w:type="dxa"/>
          </w:tcPr>
          <w:p w:rsidR="00CC290E" w:rsidRPr="002C0343" w:rsidRDefault="00CC290E" w:rsidP="00CC290E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Tahoma"/>
                <w:sz w:val="14"/>
                <w:szCs w:val="14"/>
                <w:shd w:val="clear" w:color="auto" w:fill="FFFFFF"/>
              </w:rPr>
              <w:t>Wyskalowany w milimetrach. Pomoc naukową można stawiać na podstawie lub mocować na dołączonym bolcu. Pokrywka zapobiega rozlewaniu podczas przenoszenia urządzenia.</w:t>
            </w:r>
            <w:r w:rsidRPr="002C0343">
              <w:rPr>
                <w:rFonts w:cs="Tahoma"/>
                <w:sz w:val="14"/>
                <w:szCs w:val="14"/>
              </w:rPr>
              <w:br/>
            </w:r>
            <w:r w:rsidRPr="002C0343">
              <w:rPr>
                <w:rFonts w:cs="Tahoma"/>
                <w:sz w:val="14"/>
                <w:szCs w:val="14"/>
                <w:shd w:val="clear" w:color="auto" w:fill="FFFFFF"/>
              </w:rPr>
              <w:t>Wymiary: 16cm x 8cm.</w:t>
            </w:r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CC290E" w:rsidRPr="00D424DD" w:rsidRDefault="00CC290E" w:rsidP="00CC290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7</w:t>
            </w:r>
          </w:p>
        </w:tc>
        <w:tc>
          <w:tcPr>
            <w:tcW w:w="1825" w:type="dxa"/>
            <w:vAlign w:val="center"/>
          </w:tcPr>
          <w:p w:rsidR="00CC290E" w:rsidRPr="004712A3" w:rsidRDefault="00CC290E" w:rsidP="00CC290E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Anemometr ręczny</w:t>
            </w:r>
          </w:p>
        </w:tc>
        <w:tc>
          <w:tcPr>
            <w:tcW w:w="5469" w:type="dxa"/>
          </w:tcPr>
          <w:p w:rsidR="00CC290E" w:rsidRPr="002C0343" w:rsidRDefault="009D5E04" w:rsidP="00CC290E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Pomoc </w:t>
            </w:r>
            <w:r w:rsidR="00CC290E" w:rsidRPr="002C0343">
              <w:rPr>
                <w:rFonts w:cs="Open Sans"/>
                <w:sz w:val="14"/>
                <w:szCs w:val="14"/>
                <w:shd w:val="clear" w:color="auto" w:fill="FFFFFF"/>
              </w:rPr>
              <w:t>dydaktyczna pozwala</w:t>
            </w:r>
            <w:r>
              <w:rPr>
                <w:rFonts w:cs="Open Sans"/>
                <w:sz w:val="14"/>
                <w:szCs w:val="14"/>
                <w:shd w:val="clear" w:color="auto" w:fill="FFFFFF"/>
              </w:rPr>
              <w:t>jąca</w:t>
            </w:r>
            <w:r w:rsidR="00CC290E"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 odczytać prędkość wiatru</w:t>
            </w:r>
            <w:r>
              <w:rPr>
                <w:rFonts w:cs="Open Sans"/>
                <w:sz w:val="14"/>
                <w:szCs w:val="14"/>
                <w:shd w:val="clear" w:color="auto" w:fill="FFFFFF"/>
              </w:rPr>
              <w:t>.</w:t>
            </w:r>
            <w:r w:rsidR="00CC290E"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 Pomoc naukowa wskazuje prędkość w m/s oraz siłę w skali Beauforta. Wiatromierz można trzymać w ręce lub mocować go na stałe.</w:t>
            </w:r>
          </w:p>
        </w:tc>
        <w:tc>
          <w:tcPr>
            <w:tcW w:w="562" w:type="dxa"/>
            <w:vAlign w:val="center"/>
          </w:tcPr>
          <w:p w:rsidR="00CC290E" w:rsidRDefault="00CC290E" w:rsidP="00CC290E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CC290E" w:rsidRPr="004712A3" w:rsidRDefault="00CC290E" w:rsidP="00CC290E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720188" w:rsidRPr="007D5BE6" w:rsidTr="00442E06">
        <w:trPr>
          <w:trHeight w:val="758"/>
        </w:trPr>
        <w:tc>
          <w:tcPr>
            <w:tcW w:w="667" w:type="dxa"/>
            <w:vAlign w:val="center"/>
          </w:tcPr>
          <w:p w:rsidR="00720188" w:rsidRPr="00D424DD" w:rsidRDefault="00720188" w:rsidP="007201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825" w:type="dxa"/>
            <w:vAlign w:val="center"/>
          </w:tcPr>
          <w:p w:rsidR="00720188" w:rsidRPr="004712A3" w:rsidRDefault="00720188" w:rsidP="00720188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Przewodnik</w:t>
            </w:r>
            <w:r>
              <w:rPr>
                <w:rFonts w:cs="Times New Roman"/>
                <w:sz w:val="14"/>
                <w:szCs w:val="14"/>
              </w:rPr>
              <w:t>.</w:t>
            </w:r>
            <w:r w:rsidRPr="004712A3">
              <w:rPr>
                <w:rFonts w:cs="Times New Roman"/>
                <w:sz w:val="14"/>
                <w:szCs w:val="14"/>
              </w:rPr>
              <w:t xml:space="preserve"> </w:t>
            </w:r>
            <w:r>
              <w:rPr>
                <w:rFonts w:cs="Times New Roman"/>
                <w:sz w:val="14"/>
                <w:szCs w:val="14"/>
              </w:rPr>
              <w:t>R</w:t>
            </w:r>
            <w:r w:rsidRPr="004712A3">
              <w:rPr>
                <w:rFonts w:cs="Times New Roman"/>
                <w:sz w:val="14"/>
                <w:szCs w:val="14"/>
              </w:rPr>
              <w:t xml:space="preserve">ośliny i zwierzęta  </w:t>
            </w:r>
          </w:p>
        </w:tc>
        <w:tc>
          <w:tcPr>
            <w:tcW w:w="5469" w:type="dxa"/>
          </w:tcPr>
          <w:p w:rsidR="00720188" w:rsidRDefault="00720188" w:rsidP="00A128F9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="Arial"/>
                <w:sz w:val="14"/>
                <w:szCs w:val="14"/>
              </w:rPr>
            </w:pPr>
            <w:r w:rsidRPr="00720188">
              <w:rPr>
                <w:rFonts w:asciiTheme="minorHAnsi" w:hAnsiTheme="minorHAnsi" w:cs="Arial"/>
                <w:sz w:val="14"/>
                <w:szCs w:val="14"/>
              </w:rPr>
              <w:t xml:space="preserve">Autor: Kretzschmar Erich, </w:t>
            </w:r>
            <w:proofErr w:type="spellStart"/>
            <w:r w:rsidRPr="00720188">
              <w:rPr>
                <w:rFonts w:asciiTheme="minorHAnsi" w:hAnsiTheme="minorHAnsi" w:cs="Arial"/>
                <w:sz w:val="14"/>
                <w:szCs w:val="14"/>
              </w:rPr>
              <w:t>Stichmann</w:t>
            </w:r>
            <w:proofErr w:type="spellEnd"/>
            <w:r w:rsidRPr="00720188">
              <w:rPr>
                <w:rFonts w:asciiTheme="minorHAnsi" w:hAnsiTheme="minorHAnsi" w:cs="Arial"/>
                <w:sz w:val="14"/>
                <w:szCs w:val="14"/>
              </w:rPr>
              <w:t xml:space="preserve">-Marny </w:t>
            </w:r>
            <w:proofErr w:type="spellStart"/>
            <w:r w:rsidRPr="00720188">
              <w:rPr>
                <w:rFonts w:asciiTheme="minorHAnsi" w:hAnsiTheme="minorHAnsi" w:cs="Arial"/>
                <w:sz w:val="14"/>
                <w:szCs w:val="14"/>
              </w:rPr>
              <w:t>Ursula</w:t>
            </w:r>
            <w:proofErr w:type="spellEnd"/>
          </w:p>
          <w:p w:rsidR="00720188" w:rsidRPr="00720188" w:rsidRDefault="00720188" w:rsidP="00A128F9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Okładka: miękka</w:t>
            </w:r>
          </w:p>
          <w:p w:rsidR="00720188" w:rsidRPr="002C0343" w:rsidRDefault="00720188" w:rsidP="0072018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720188" w:rsidRDefault="00720188" w:rsidP="00720188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720188" w:rsidRPr="004712A3" w:rsidRDefault="00720188" w:rsidP="00720188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720188" w:rsidRPr="007D5BE6" w:rsidTr="00953EA9">
        <w:tc>
          <w:tcPr>
            <w:tcW w:w="667" w:type="dxa"/>
            <w:vAlign w:val="center"/>
          </w:tcPr>
          <w:p w:rsidR="00720188" w:rsidRPr="00D424DD" w:rsidRDefault="00720188" w:rsidP="0072018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11</w:t>
            </w:r>
          </w:p>
        </w:tc>
        <w:tc>
          <w:tcPr>
            <w:tcW w:w="1825" w:type="dxa"/>
            <w:vAlign w:val="center"/>
          </w:tcPr>
          <w:p w:rsidR="00720188" w:rsidRPr="004712A3" w:rsidRDefault="00720188" w:rsidP="00720188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Listwa zasilająca</w:t>
            </w:r>
          </w:p>
        </w:tc>
        <w:tc>
          <w:tcPr>
            <w:tcW w:w="5469" w:type="dxa"/>
          </w:tcPr>
          <w:p w:rsidR="00720188" w:rsidRPr="00720188" w:rsidRDefault="00720188" w:rsidP="00720188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Długość kabla [m]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: </w:t>
            </w:r>
            <w:r w:rsidRPr="002C0343">
              <w:rPr>
                <w:rFonts w:eastAsia="Times New Roman" w:cs="Arial"/>
                <w:bCs/>
                <w:sz w:val="14"/>
                <w:szCs w:val="14"/>
                <w:lang w:eastAsia="pl-PL"/>
              </w:rPr>
              <w:t>1.5</w:t>
            </w:r>
          </w:p>
          <w:p w:rsidR="00720188" w:rsidRPr="00720188" w:rsidRDefault="00720188" w:rsidP="00720188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Liczba gniazd: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 </w:t>
            </w:r>
            <w:r w:rsidRPr="002C0343">
              <w:rPr>
                <w:rFonts w:eastAsia="Times New Roman" w:cs="Arial"/>
                <w:bCs/>
                <w:sz w:val="14"/>
                <w:szCs w:val="14"/>
                <w:lang w:eastAsia="pl-PL"/>
              </w:rPr>
              <w:t>5</w:t>
            </w:r>
          </w:p>
          <w:p w:rsidR="00720188" w:rsidRPr="00720188" w:rsidRDefault="00720188" w:rsidP="00720188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Maksymalne obciążenie [W]: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 </w:t>
            </w:r>
            <w:r w:rsidRPr="002C0343">
              <w:rPr>
                <w:rFonts w:eastAsia="Times New Roman" w:cs="Arial"/>
                <w:bCs/>
                <w:sz w:val="14"/>
                <w:szCs w:val="14"/>
                <w:lang w:eastAsia="pl-PL"/>
              </w:rPr>
              <w:t>2300</w:t>
            </w:r>
          </w:p>
          <w:p w:rsidR="00720188" w:rsidRPr="00720188" w:rsidRDefault="00720188" w:rsidP="00720188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Wyłącznik: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 </w:t>
            </w:r>
            <w:r w:rsidRPr="002C0343">
              <w:rPr>
                <w:rFonts w:eastAsia="Times New Roman" w:cs="Arial"/>
                <w:bCs/>
                <w:sz w:val="14"/>
                <w:szCs w:val="14"/>
                <w:lang w:eastAsia="pl-PL"/>
              </w:rPr>
              <w:t>Tak</w:t>
            </w:r>
          </w:p>
          <w:p w:rsidR="00720188" w:rsidRPr="00720188" w:rsidRDefault="00720188" w:rsidP="00720188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Filtr: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 </w:t>
            </w:r>
            <w:r w:rsidRPr="002C0343">
              <w:rPr>
                <w:rFonts w:eastAsia="Times New Roman" w:cs="Arial"/>
                <w:bCs/>
                <w:sz w:val="14"/>
                <w:szCs w:val="14"/>
                <w:lang w:eastAsia="pl-PL"/>
              </w:rPr>
              <w:t>Przeciwprzepięciowy</w:t>
            </w:r>
          </w:p>
          <w:p w:rsidR="00720188" w:rsidRPr="002C0343" w:rsidRDefault="00720188" w:rsidP="0072018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720188" w:rsidRDefault="00720188" w:rsidP="00720188">
            <w:pPr>
              <w:jc w:val="center"/>
            </w:pPr>
            <w:r w:rsidRPr="006236E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720188" w:rsidRPr="004712A3" w:rsidRDefault="00720188" w:rsidP="00720188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12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indukcyjny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Globus indukcyjny w postaci czarnej kuli. Posiada powierzchnię tablicową, na której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można kreślić kredą</w:t>
            </w:r>
            <w:r>
              <w:rPr>
                <w:rFonts w:cs="Open Sans"/>
                <w:sz w:val="14"/>
                <w:szCs w:val="14"/>
                <w:shd w:val="clear" w:color="auto" w:fill="FFFFFF"/>
              </w:rPr>
              <w:t>.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W komplecie instrukcja i kreda.        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Średnica 250 mm. Stabilna stopka i kabłąk  wykonane z plastiku.  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wysokość: 38 cm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13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fizyczny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Tahoma"/>
                <w:sz w:val="14"/>
                <w:szCs w:val="14"/>
                <w:shd w:val="clear" w:color="auto" w:fill="FFFFFF"/>
              </w:rPr>
              <w:t>Globus 220mm mapa fizyczna</w:t>
            </w:r>
            <w:r w:rsidRPr="002C0343">
              <w:rPr>
                <w:rFonts w:cs="Tahoma"/>
                <w:sz w:val="14"/>
                <w:szCs w:val="14"/>
              </w:rPr>
              <w:br/>
            </w:r>
            <w:r w:rsidRPr="002C0343">
              <w:rPr>
                <w:rFonts w:cs="Tahoma"/>
                <w:sz w:val="14"/>
                <w:szCs w:val="14"/>
                <w:shd w:val="clear" w:color="auto" w:fill="FFFFFF"/>
              </w:rPr>
              <w:t>Wysokość: 30cm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rFonts w:cs="Times New Roman"/>
                <w:sz w:val="14"/>
                <w:szCs w:val="14"/>
              </w:rPr>
            </w:pPr>
            <w:r w:rsidRPr="00D424DD">
              <w:rPr>
                <w:rFonts w:cs="Times New Roman"/>
                <w:sz w:val="14"/>
                <w:szCs w:val="14"/>
              </w:rPr>
              <w:t>14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fizyczny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Typ globusa: Fizyczny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Średnica globusa: 42cm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Wysokość: 62 cm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Podświetlanie: NIE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Globus posiada drewnianą podstawę i metalowy </w:t>
            </w:r>
            <w:proofErr w:type="spellStart"/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meridian</w:t>
            </w:r>
            <w:proofErr w:type="spellEnd"/>
            <w:r>
              <w:rPr>
                <w:rFonts w:cs="Open Sans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15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konturowy z pisakami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Globus przedstawia wyraźnie zaznaczone kontury lądów i granic państw, ma naniesioną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siatkę kartograficzną. Jest bez napisów i służy do samodzielnej pracy uczniów.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Posiada </w:t>
            </w:r>
            <w:proofErr w:type="spellStart"/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suchościeralną</w:t>
            </w:r>
            <w:proofErr w:type="spellEnd"/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 powierzchnię, po której kreślimy markerami, a po zakończeniu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 xml:space="preserve">pracy wszystko </w:t>
            </w:r>
            <w:r>
              <w:rPr>
                <w:rFonts w:cs="Open Sans"/>
                <w:sz w:val="14"/>
                <w:szCs w:val="14"/>
                <w:shd w:val="clear" w:color="auto" w:fill="FFFFFF"/>
              </w:rPr>
              <w:t xml:space="preserve">można </w:t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usu</w:t>
            </w:r>
            <w:r>
              <w:rPr>
                <w:rFonts w:cs="Open Sans"/>
                <w:sz w:val="14"/>
                <w:szCs w:val="14"/>
                <w:shd w:val="clear" w:color="auto" w:fill="FFFFFF"/>
              </w:rPr>
              <w:t xml:space="preserve">nąć </w:t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ściereczką lub gąbką.    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W komplecie markery i gąbka.        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Średnica 250 mm. Stabilna stopka i kabłąk  wykonane z plastiku.    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wysokość: 38 cm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16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Polska mapa fizyczna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Ścienna mapa szkolna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przedstawiająca ukształtowanie powierzchni Polski.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 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Map</w:t>
            </w:r>
            <w:r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a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 xml:space="preserve"> fizyczn</w:t>
            </w:r>
            <w:r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a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 xml:space="preserve"> Polski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wzbogacon</w:t>
            </w:r>
            <w:r>
              <w:rPr>
                <w:rFonts w:asciiTheme="minorHAnsi" w:hAnsiTheme="minorHAnsi" w:cs="Open Sans"/>
                <w:sz w:val="14"/>
                <w:szCs w:val="14"/>
              </w:rPr>
              <w:t>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dodatkowo o informacje na temat ochrony środowiska.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Umieszczone na niej parki narodowe, parki krajobrazowe, ostoje wodno-błotne objęte konwencją </w:t>
            </w:r>
            <w:proofErr w:type="spellStart"/>
            <w:r w:rsidRPr="002C0343">
              <w:rPr>
                <w:rFonts w:asciiTheme="minorHAnsi" w:hAnsiTheme="minorHAnsi" w:cs="Open Sans"/>
                <w:sz w:val="14"/>
                <w:szCs w:val="14"/>
              </w:rPr>
              <w:t>Ramsarską</w:t>
            </w:r>
            <w:proofErr w:type="spellEnd"/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oraz rezerwaty biosfery wpisane na światową listę UNESCO.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lastRenderedPageBreak/>
              <w:t xml:space="preserve">Mapa wykonana techniką </w:t>
            </w:r>
            <w:r>
              <w:rPr>
                <w:rFonts w:asciiTheme="minorHAnsi" w:hAnsiTheme="minorHAnsi" w:cs="Open Sans"/>
                <w:sz w:val="14"/>
                <w:szCs w:val="14"/>
              </w:rPr>
              <w:t>z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efekt</w:t>
            </w:r>
            <w:r>
              <w:rPr>
                <w:rFonts w:asciiTheme="minorHAnsi" w:hAnsiTheme="minorHAnsi" w:cs="Open Sans"/>
                <w:sz w:val="14"/>
                <w:szCs w:val="14"/>
              </w:rPr>
              <w:t>em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trójwymiarow</w:t>
            </w:r>
            <w:r>
              <w:rPr>
                <w:rFonts w:asciiTheme="minorHAnsi" w:hAnsiTheme="minorHAnsi" w:cs="Open Sans"/>
                <w:sz w:val="14"/>
                <w:szCs w:val="14"/>
              </w:rPr>
              <w:t>ym.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Po obu stronach mapy rozmieszczone są uzupełniające informacje i opisy oraz mapka obszarów zagrożenia ekologicznego.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Style w:val="Pogrubienie"/>
                <w:rFonts w:cs="Open Sans"/>
                <w:b w:val="0"/>
                <w:sz w:val="14"/>
                <w:szCs w:val="14"/>
                <w:bdr w:val="none" w:sz="0" w:space="0" w:color="auto" w:frame="1"/>
                <w:shd w:val="clear" w:color="auto" w:fill="FFFFFF"/>
              </w:rPr>
              <w:t>Oprawa:</w:t>
            </w:r>
            <w:r w:rsidRPr="002C0343">
              <w:rPr>
                <w:rFonts w:cs="Open Sans"/>
                <w:bCs/>
                <w:sz w:val="14"/>
                <w:szCs w:val="14"/>
                <w:bdr w:val="none" w:sz="0" w:space="0" w:color="auto" w:frame="1"/>
                <w:shd w:val="clear" w:color="auto" w:fill="FFFFFF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- laminowana dwustronnie folią strukturalną o podwyższonej wytrzymałości na rozdzieranie</w:t>
            </w:r>
            <w:r w:rsidRPr="002C0343">
              <w:rPr>
                <w:rFonts w:cs="Open Sans"/>
                <w:sz w:val="14"/>
                <w:szCs w:val="14"/>
              </w:rPr>
              <w:br/>
            </w:r>
            <w:r w:rsidRPr="002C0343">
              <w:rPr>
                <w:rFonts w:cs="Open Sans"/>
                <w:sz w:val="14"/>
                <w:szCs w:val="14"/>
                <w:shd w:val="clear" w:color="auto" w:fill="FFFFFF"/>
              </w:rPr>
              <w:t>- oprawa w drewniane półwałki z zawieszeniem sznurkowym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17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Polska mapa administracyjna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>
              <w:rPr>
                <w:rFonts w:asciiTheme="minorHAnsi" w:hAnsiTheme="minorHAnsi" w:cs="Open Sans"/>
                <w:sz w:val="14"/>
                <w:szCs w:val="14"/>
              </w:rPr>
              <w:t>Mapa zawiera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trzystopniowy podział na województwa, powiaty i gminy z wyróżnieniem siedzib władz właściwych dla każdej jednostki podziału terytorialnego.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>
              <w:rPr>
                <w:rFonts w:asciiTheme="minorHAnsi" w:hAnsiTheme="minorHAnsi" w:cs="Open Sans"/>
                <w:sz w:val="14"/>
                <w:szCs w:val="14"/>
              </w:rPr>
              <w:t>Mapa zawiera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przebieg autostrad, głównych dróg i linii kolejowych.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Aktualiz</w:t>
            </w:r>
            <w:r>
              <w:rPr>
                <w:rFonts w:asciiTheme="minorHAnsi" w:hAnsiTheme="minorHAnsi" w:cs="Open Sans"/>
                <w:sz w:val="14"/>
                <w:szCs w:val="14"/>
              </w:rPr>
              <w:t xml:space="preserve">acja mapy - </w:t>
            </w:r>
            <w:proofErr w:type="spellStart"/>
            <w:r>
              <w:rPr>
                <w:rFonts w:asciiTheme="minorHAnsi" w:hAnsiTheme="minorHAnsi" w:cs="Open Sans"/>
                <w:sz w:val="14"/>
                <w:szCs w:val="14"/>
              </w:rPr>
              <w:t>najpoźniej</w:t>
            </w:r>
            <w:proofErr w:type="spellEnd"/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1 kwartał 2015 roku.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18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Polska mapa ochrony przyrody</w:t>
            </w:r>
          </w:p>
        </w:tc>
        <w:tc>
          <w:tcPr>
            <w:tcW w:w="5469" w:type="dxa"/>
          </w:tcPr>
          <w:p w:rsidR="009C63DF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>
              <w:rPr>
                <w:rFonts w:cs="Arial"/>
                <w:sz w:val="14"/>
                <w:szCs w:val="14"/>
                <w:shd w:val="clear" w:color="auto" w:fill="FFFFFF"/>
              </w:rPr>
              <w:t xml:space="preserve">Skala: </w:t>
            </w:r>
            <w:r w:rsidRPr="00BA190F">
              <w:rPr>
                <w:rFonts w:cs="Arial"/>
                <w:sz w:val="14"/>
                <w:szCs w:val="14"/>
                <w:shd w:val="clear" w:color="auto" w:fill="FFFFFF"/>
              </w:rPr>
              <w:t>1:600 000 - rozmiar 160 x 120 cm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Laminowana dwustronnie folią strukturalną o podwyższonej odporności na uszkodzenia. Mapa wyposażona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 półwałki  drewniane z zawieszeniem sznurkowym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19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Mapa ścienna województwa Łódzkiego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MAPA ŚCIENNA WOJEWÓDZTWA ŁÓDZKIEGO - ADMINISTRACYJNO-DROGOWA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 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SKALA:</w:t>
            </w:r>
            <w:r>
              <w:rPr>
                <w:rStyle w:val="Pogrubienie"/>
                <w:bdr w:val="none" w:sz="0" w:space="0" w:color="auto" w:frame="1"/>
              </w:rPr>
              <w:t xml:space="preserve">   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1:200 tys.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WYMIAR:</w:t>
            </w:r>
            <w:r>
              <w:rPr>
                <w:rStyle w:val="Pogrubienie"/>
                <w:bdr w:val="none" w:sz="0" w:space="0" w:color="auto" w:frame="1"/>
              </w:rPr>
              <w:t xml:space="preserve">  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100 x 120 cm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Fonts w:asciiTheme="minorHAnsi" w:hAnsiTheme="minorHAnsi" w:cs="Arial"/>
                <w:sz w:val="14"/>
                <w:szCs w:val="14"/>
                <w:bdr w:val="none" w:sz="0" w:space="0" w:color="auto" w:frame="1"/>
              </w:rPr>
              <w:t>Mapa  dwustronnie laminowana, oprawiona w wałki PCV.</w:t>
            </w:r>
          </w:p>
          <w:p w:rsidR="009C63DF" w:rsidRPr="002C0343" w:rsidRDefault="009C63DF" w:rsidP="009C63DF">
            <w:pPr>
              <w:numPr>
                <w:ilvl w:val="0"/>
                <w:numId w:val="3"/>
              </w:numPr>
              <w:shd w:val="clear" w:color="auto" w:fill="FFFFFF"/>
              <w:ind w:left="107"/>
              <w:textAlignment w:val="baseline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20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Polska Mapa geologia/tektonika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numPr>
                <w:ilvl w:val="0"/>
                <w:numId w:val="4"/>
              </w:numPr>
              <w:ind w:left="0"/>
              <w:rPr>
                <w:rFonts w:eastAsia="Times New Roman" w:cs="Tahoma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jedna strona </w:t>
            </w:r>
            <w:r>
              <w:rPr>
                <w:rFonts w:eastAsia="Times New Roman" w:cs="Tahoma"/>
                <w:sz w:val="14"/>
                <w:szCs w:val="14"/>
                <w:lang w:eastAsia="pl-PL"/>
              </w:rPr>
              <w:t>mapy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 prezentują</w:t>
            </w:r>
            <w:r>
              <w:rPr>
                <w:rFonts w:eastAsia="Times New Roman" w:cs="Tahoma"/>
                <w:sz w:val="14"/>
                <w:szCs w:val="14"/>
                <w:lang w:eastAsia="pl-PL"/>
              </w:rPr>
              <w:t>ca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 główne jednostki geologiczno-tektoniczne Polski; na mapie pomocniczej w skali 1:1 500 000 pochodzenie rzeźby; dodatkowo osiem blokdiagramów ilustrujących przykładowe formy terenu występujące w Polsce</w:t>
            </w:r>
          </w:p>
          <w:p w:rsidR="009C63DF" w:rsidRPr="002C0343" w:rsidRDefault="009C63DF" w:rsidP="009C63DF">
            <w:pPr>
              <w:numPr>
                <w:ilvl w:val="0"/>
                <w:numId w:val="4"/>
              </w:numPr>
              <w:ind w:left="0"/>
              <w:rPr>
                <w:rFonts w:eastAsia="Times New Roman" w:cs="Tahoma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>drug</w:t>
            </w:r>
            <w:r>
              <w:rPr>
                <w:rFonts w:eastAsia="Times New Roman" w:cs="Tahoma"/>
                <w:sz w:val="14"/>
                <w:szCs w:val="14"/>
                <w:lang w:eastAsia="pl-PL"/>
              </w:rPr>
              <w:t>a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 stron</w:t>
            </w:r>
            <w:r>
              <w:rPr>
                <w:rFonts w:eastAsia="Times New Roman" w:cs="Tahoma"/>
                <w:sz w:val="14"/>
                <w:szCs w:val="14"/>
                <w:lang w:eastAsia="pl-PL"/>
              </w:rPr>
              <w:t>a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 </w:t>
            </w:r>
            <w:r>
              <w:rPr>
                <w:rFonts w:eastAsia="Times New Roman" w:cs="Tahoma"/>
                <w:sz w:val="14"/>
                <w:szCs w:val="14"/>
                <w:lang w:eastAsia="pl-PL"/>
              </w:rPr>
              <w:t>mapy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t xml:space="preserve"> która pokazuje rodzaj i wiek skał występujących w Polsce pod pokrywą utworów czwartorzędowych; zamieszczono również mapę pomocniczą w skali 1:1 500 000 przedstawiającą rozmieszczenie utworów czwartorzędowych; uzupełnieniem publikacji są dwa przekroje geologiczne, jeden wzdłuż linii Pojezierze Mazurskie – Tatry, drugi – Sudety – Pojezierze Iławski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br/>
            </w:r>
            <w:r w:rsidRPr="002C0343">
              <w:rPr>
                <w:rFonts w:eastAsia="Times New Roman" w:cs="Tahoma"/>
                <w:sz w:val="14"/>
                <w:szCs w:val="14"/>
                <w:shd w:val="clear" w:color="auto" w:fill="FFFFFF"/>
                <w:lang w:eastAsia="pl-PL"/>
              </w:rPr>
              <w:t>Format: 160 cm x 120 cm</w:t>
            </w:r>
            <w:r w:rsidRPr="002C0343">
              <w:rPr>
                <w:rFonts w:eastAsia="Times New Roman" w:cs="Tahoma"/>
                <w:sz w:val="14"/>
                <w:szCs w:val="14"/>
                <w:lang w:eastAsia="pl-PL"/>
              </w:rPr>
              <w:br/>
            </w:r>
            <w:r w:rsidRPr="002C0343">
              <w:rPr>
                <w:rFonts w:eastAsia="Times New Roman" w:cs="Tahoma"/>
                <w:sz w:val="14"/>
                <w:szCs w:val="14"/>
                <w:shd w:val="clear" w:color="auto" w:fill="FFFFFF"/>
                <w:lang w:eastAsia="pl-PL"/>
              </w:rPr>
              <w:t>Skala: 1 : 750 000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21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Atlas geograficzny Polska </w:t>
            </w:r>
            <w:r>
              <w:rPr>
                <w:rFonts w:cs="Times New Roman"/>
                <w:sz w:val="14"/>
                <w:szCs w:val="14"/>
              </w:rPr>
              <w:t>Kontynenty Świat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sz w:val="14"/>
                <w:szCs w:val="14"/>
                <w:shd w:val="clear" w:color="auto" w:fill="FFFFFF"/>
              </w:rPr>
              <w:t>Atlas geograficzny </w:t>
            </w:r>
            <w:r w:rsidRPr="002C0343">
              <w:rPr>
                <w:i/>
                <w:iCs/>
                <w:sz w:val="14"/>
                <w:szCs w:val="14"/>
                <w:shd w:val="clear" w:color="auto" w:fill="FFFFFF"/>
              </w:rPr>
              <w:t>Polska, kontynenty, świat</w:t>
            </w:r>
            <w:r w:rsidRPr="002C0343">
              <w:rPr>
                <w:sz w:val="14"/>
                <w:szCs w:val="14"/>
                <w:shd w:val="clear" w:color="auto" w:fill="FFFFFF"/>
              </w:rPr>
              <w:t> dla uczniów klas 5‒8 to kompletny zbiór aktualnych map fizycznych, politycznych, regionalnych oraz tematycznych świata i Polski, niezbędnych w nauczaniu geografii w szkole podstawowej.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30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22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Atlas ilustrowany Świat przyrody</w:t>
            </w:r>
          </w:p>
        </w:tc>
        <w:tc>
          <w:tcPr>
            <w:tcW w:w="5469" w:type="dxa"/>
          </w:tcPr>
          <w:p w:rsidR="009C63DF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376B7B">
              <w:rPr>
                <w:rFonts w:cstheme="minorHAnsi"/>
                <w:sz w:val="14"/>
                <w:szCs w:val="14"/>
              </w:rPr>
              <w:t>Wydawca: Nowa Era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Oprawa: miękka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30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23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Skały minerały okazy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Zestaw – skały i minerały 50 okazów.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Kolekcja zawiera 24 okazy skał i 26 okazów minerałów.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  <w:bdr w:val="none" w:sz="0" w:space="0" w:color="auto" w:frame="1"/>
              </w:rPr>
              <w:t>Wszystkie okazy opisane: nazwa, grupa, lokalizacja oraz oznaczone numerami na mosiężnych blaszkach.</w:t>
            </w:r>
          </w:p>
          <w:p w:rsidR="009C63DF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  <w:bdr w:val="none" w:sz="0" w:space="0" w:color="auto" w:frame="1"/>
              </w:rPr>
            </w:pPr>
          </w:p>
          <w:p w:rsidR="009C63DF" w:rsidRPr="00376B7B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  <w:bdr w:val="none" w:sz="0" w:space="0" w:color="auto" w:frame="1"/>
              </w:rPr>
            </w:pPr>
            <w:r w:rsidRPr="00376B7B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  <w:bdr w:val="none" w:sz="0" w:space="0" w:color="auto" w:frame="1"/>
              </w:rPr>
              <w:t>Opakowanie: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cstheme="minorHAnsi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Skrzyneczka: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  drewno</w:t>
            </w:r>
            <w:r>
              <w:rPr>
                <w:rFonts w:asciiTheme="minorHAnsi" w:hAnsiTheme="minorHAnsi" w:cs="Arial"/>
                <w:sz w:val="14"/>
                <w:szCs w:val="14"/>
              </w:rPr>
              <w:t xml:space="preserve">, 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wymiary: </w:t>
            </w:r>
            <w:r>
              <w:rPr>
                <w:rFonts w:asciiTheme="minorHAnsi" w:hAnsiTheme="minorHAnsi" w:cs="Arial"/>
                <w:sz w:val="14"/>
                <w:szCs w:val="14"/>
              </w:rPr>
              <w:t xml:space="preserve">ok. 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35cm x 26cm x 5,2cm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br/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24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Gnomon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Pakiet klasowy pięciu gnomonów z matrycami do nanoszenia obserwacji (do powielania). Wysokość przyrządów: ok. 21 cm.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25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Skamieniałości okazy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Zestaw</w:t>
            </w:r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 8 oryginalnych skamieniałości</w:t>
            </w:r>
            <w:r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. </w:t>
            </w:r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 W skład zestawu wchodzą: trylobit, skamieniała ryba, amonit, </w:t>
            </w:r>
            <w:proofErr w:type="spellStart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Natica</w:t>
            </w:r>
            <w:proofErr w:type="spellEnd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, jeżowiec, </w:t>
            </w:r>
            <w:proofErr w:type="spellStart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Turitella</w:t>
            </w:r>
            <w:proofErr w:type="spellEnd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trochity</w:t>
            </w:r>
            <w:proofErr w:type="spellEnd"/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 liliowców, koralowiec.</w:t>
            </w:r>
          </w:p>
          <w:p w:rsidR="009C63DF" w:rsidRDefault="009C63DF" w:rsidP="009C63DF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</w:pPr>
          </w:p>
          <w:p w:rsidR="009C63DF" w:rsidRPr="00F15ED4" w:rsidRDefault="009C63DF" w:rsidP="009C63DF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F15ED4">
              <w:rPr>
                <w:rFonts w:eastAsia="Times New Roman" w:cs="Arial"/>
                <w:sz w:val="14"/>
                <w:szCs w:val="14"/>
                <w:lang w:eastAsia="pl-PL"/>
              </w:rPr>
              <w:t>Opakowanie:</w:t>
            </w:r>
          </w:p>
          <w:p w:rsidR="009C63DF" w:rsidRPr="002C0343" w:rsidRDefault="009C63DF" w:rsidP="009C63DF">
            <w:pPr>
              <w:shd w:val="clear" w:color="auto" w:fill="FFFFFF"/>
              <w:textAlignment w:val="baseline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F15ED4">
              <w:rPr>
                <w:rFonts w:eastAsia="Times New Roman" w:cs="Arial"/>
                <w:sz w:val="14"/>
                <w:szCs w:val="14"/>
                <w:lang w:eastAsia="pl-PL"/>
              </w:rPr>
              <w:t>Skrzyneczka:  drewno,</w:t>
            </w:r>
            <w:r>
              <w:rPr>
                <w:rFonts w:eastAsia="Times New Roman" w:cs="Arial"/>
                <w:sz w:val="14"/>
                <w:szCs w:val="14"/>
                <w:lang w:eastAsia="pl-PL"/>
              </w:rPr>
              <w:t xml:space="preserve"> </w:t>
            </w:r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>Wymiary:</w:t>
            </w:r>
            <w:r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 ok.</w:t>
            </w:r>
            <w:r w:rsidRPr="002C0343">
              <w:rPr>
                <w:rFonts w:eastAsia="Times New Roman" w:cs="Arial"/>
                <w:sz w:val="14"/>
                <w:szCs w:val="14"/>
                <w:bdr w:val="none" w:sz="0" w:space="0" w:color="auto" w:frame="1"/>
                <w:lang w:eastAsia="pl-PL"/>
              </w:rPr>
              <w:t xml:space="preserve"> 18cm x 18cm x 6cm</w:t>
            </w:r>
          </w:p>
          <w:p w:rsidR="009C63DF" w:rsidRPr="002C0343" w:rsidRDefault="009C63DF" w:rsidP="009C63DF">
            <w:pPr>
              <w:shd w:val="clear" w:color="auto" w:fill="FFFFFF"/>
              <w:textAlignment w:val="baseline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26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Stacja pogodowa Beaufort</w:t>
            </w:r>
            <w:r>
              <w:rPr>
                <w:rFonts w:cs="Times New Roman"/>
                <w:sz w:val="14"/>
                <w:szCs w:val="14"/>
              </w:rPr>
              <w:t xml:space="preserve"> (radiowa)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shd w:val="clear" w:color="auto" w:fill="FFFFFF"/>
              <w:rPr>
                <w:rFonts w:eastAsia="Times New Roman" w:cs="Open Sans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Open Sans"/>
                <w:sz w:val="14"/>
                <w:szCs w:val="14"/>
                <w:lang w:eastAsia="pl-PL"/>
              </w:rPr>
              <w:t>zasilanie poprzez panel słoneczny</w:t>
            </w:r>
          </w:p>
          <w:p w:rsidR="009C63DF" w:rsidRPr="002C0343" w:rsidRDefault="009C63DF" w:rsidP="009C63DF">
            <w:pPr>
              <w:shd w:val="clear" w:color="auto" w:fill="FFFFFF"/>
              <w:rPr>
                <w:rFonts w:eastAsia="Times New Roman" w:cs="Open Sans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Open Sans"/>
                <w:sz w:val="14"/>
                <w:szCs w:val="14"/>
                <w:lang w:eastAsia="pl-PL"/>
              </w:rPr>
              <w:t>dokonywanie pomiarów: temperatury, opadów, ciśnienia powietrza</w:t>
            </w:r>
          </w:p>
          <w:p w:rsidR="009C63DF" w:rsidRPr="002C0343" w:rsidRDefault="009C63DF" w:rsidP="009C63DF">
            <w:pPr>
              <w:shd w:val="clear" w:color="auto" w:fill="FFFFFF"/>
              <w:rPr>
                <w:rFonts w:eastAsia="Times New Roman" w:cs="Open Sans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Open Sans"/>
                <w:sz w:val="14"/>
                <w:szCs w:val="14"/>
                <w:lang w:eastAsia="pl-PL"/>
              </w:rPr>
              <w:t>podświetlany ekran dotykowy LCD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27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Powstawanie uskoków zrębu, rowy tektonicznego model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Kolorowy model – pomoc dydaktyczna – do prezentacji procesu powstawania uskoków (normalnego, odwróconego i przesuw czego) oraz jak tworzą się zrąb tektoniczny i rów tektoniczny. Model składa się z 5 części ułożonych na drewnianej podstawie. Modele przestrzenne i wykonane z kolorowego tworzywa sztucznego. Przedstawiają krajobraz 3-wymiarowo z widocznymi w przekroju podłużnym warstwami skalnymi – na każdym modelu widać od 4 do 5 warstw skalnych rozróżnionych wyraźnie kolorami. 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28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Gleba zestaw doświadczalny</w:t>
            </w:r>
          </w:p>
        </w:tc>
        <w:tc>
          <w:tcPr>
            <w:tcW w:w="5469" w:type="dxa"/>
          </w:tcPr>
          <w:p w:rsidR="009C63DF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9C63DF">
              <w:rPr>
                <w:rFonts w:asciiTheme="minorHAnsi" w:hAnsiTheme="minorHAnsi" w:cs="Arial"/>
                <w:sz w:val="14"/>
                <w:szCs w:val="14"/>
              </w:rPr>
              <w:t>Rozszerzona wersja zestawu GLEBA</w:t>
            </w:r>
          </w:p>
          <w:p w:rsidR="009C63DF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Fonts w:asciiTheme="minorHAnsi" w:hAnsiTheme="minorHAnsi" w:cs="Arial"/>
                <w:sz w:val="14"/>
                <w:szCs w:val="14"/>
              </w:rPr>
              <w:t>Starannie opracowany zestaw 20 doświadczeń wraz z omówieniem dla prowadzącego zajęcia (od teorii do wniosków) oraz zestawem niezbędnego </w:t>
            </w:r>
            <w:r w:rsidRPr="002C0343">
              <w:rPr>
                <w:rStyle w:val="Pogrubienie"/>
                <w:rFonts w:asciiTheme="minorHAnsi" w:hAnsiTheme="minorHAnsi" w:cs="Arial"/>
                <w:sz w:val="14"/>
                <w:szCs w:val="14"/>
              </w:rPr>
              <w:t>wyposażenia laboratoryjnego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 (cylindry, szalki </w:t>
            </w:r>
            <w:proofErr w:type="spellStart"/>
            <w:r w:rsidRPr="002C0343">
              <w:rPr>
                <w:rFonts w:asciiTheme="minorHAnsi" w:hAnsiTheme="minorHAnsi" w:cs="Arial"/>
                <w:sz w:val="14"/>
                <w:szCs w:val="14"/>
              </w:rPr>
              <w:t>Petriego</w:t>
            </w:r>
            <w:proofErr w:type="spellEnd"/>
            <w:r w:rsidRPr="002C0343">
              <w:rPr>
                <w:rFonts w:asciiTheme="minorHAnsi" w:hAnsiTheme="minorHAnsi" w:cs="Arial"/>
                <w:sz w:val="14"/>
                <w:szCs w:val="14"/>
              </w:rPr>
              <w:t>, zlewki, pipety, pęseta, fiolki z korkami, lejki, sito i siatka, sączki, lupy, szpatułka dwustronna, łopatka do gleby itd.) i </w:t>
            </w:r>
            <w:r w:rsidRPr="002C0343">
              <w:rPr>
                <w:rStyle w:val="Pogrubienie"/>
                <w:rFonts w:asciiTheme="minorHAnsi" w:hAnsiTheme="minorHAnsi" w:cs="Arial"/>
                <w:sz w:val="14"/>
                <w:szCs w:val="14"/>
              </w:rPr>
              <w:t>substancji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, w tym </w:t>
            </w:r>
            <w:r w:rsidRPr="002C0343">
              <w:rPr>
                <w:rStyle w:val="Pogrubienie"/>
                <w:rFonts w:asciiTheme="minorHAnsi" w:hAnsiTheme="minorHAnsi" w:cs="Arial"/>
                <w:sz w:val="14"/>
                <w:szCs w:val="14"/>
              </w:rPr>
              <w:t>reagent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 ze skalą kolorymetryczną. 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Fonts w:asciiTheme="minorHAnsi" w:hAnsiTheme="minorHAnsi" w:cs="Arial"/>
                <w:sz w:val="14"/>
                <w:szCs w:val="14"/>
              </w:rPr>
              <w:t>zestaw doświadczalny</w:t>
            </w:r>
            <w:r>
              <w:rPr>
                <w:rFonts w:asciiTheme="minorHAnsi" w:hAnsiTheme="minorHAnsi" w:cs="Arial"/>
                <w:sz w:val="14"/>
                <w:szCs w:val="14"/>
              </w:rPr>
              <w:t xml:space="preserve"> zawiera 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 z wyposażeniem laboratoryjnym i kartami pracy została wzbogacona o </w:t>
            </w:r>
            <w:r w:rsidRPr="002C0343">
              <w:rPr>
                <w:rStyle w:val="Pogrubienie"/>
                <w:rFonts w:asciiTheme="minorHAnsi" w:hAnsiTheme="minorHAnsi" w:cs="Arial"/>
                <w:sz w:val="14"/>
                <w:szCs w:val="14"/>
              </w:rPr>
              <w:t>dodatkowe reagenty do oznaczania zawartości azotu, fosforu i potasu w glebie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>.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29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Skala twardości Mohsa</w:t>
            </w:r>
          </w:p>
        </w:tc>
        <w:tc>
          <w:tcPr>
            <w:tcW w:w="5469" w:type="dxa"/>
          </w:tcPr>
          <w:p w:rsidR="009C63DF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Zestaw zawiera 10 okazów wg skali twardości Mohsa. </w:t>
            </w:r>
          </w:p>
          <w:p w:rsidR="00F6315A" w:rsidRPr="002C0343" w:rsidRDefault="00F6315A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lastRenderedPageBreak/>
              <w:t>30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do testowania minerałów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shd w:val="clear" w:color="auto" w:fill="FFFFFF"/>
              <w:rPr>
                <w:rFonts w:eastAsia="Times New Roman" w:cs="Arial"/>
                <w:sz w:val="14"/>
                <w:szCs w:val="14"/>
                <w:lang w:eastAsia="pl-PL"/>
              </w:rPr>
            </w:pPr>
            <w:r w:rsidRPr="002C0343">
              <w:rPr>
                <w:rFonts w:eastAsia="Times New Roman" w:cs="Arial"/>
                <w:sz w:val="14"/>
                <w:szCs w:val="14"/>
                <w:lang w:eastAsia="pl-PL"/>
              </w:rPr>
              <w:t>Zestaw do testowania minerałów pomagający określić cechy minerałów i grupę do której należą. W składzie: buteleczka z kroplomierzem, magnes, płytki do wykonywania rys (szklana, czarna, biała), gwóźdź, lupa.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31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edukacyjny woda</w:t>
            </w:r>
          </w:p>
        </w:tc>
        <w:tc>
          <w:tcPr>
            <w:tcW w:w="5469" w:type="dxa"/>
          </w:tcPr>
          <w:p w:rsidR="00533378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Model do demonstracji i doświadczeń z zakresu filtrowania, oczyszczania i uzdatniania wody. </w:t>
            </w:r>
          </w:p>
          <w:p w:rsidR="00533378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Model wykonany z twardego, transparentnego tworzywa sztucznego</w:t>
            </w:r>
            <w:r w:rsidR="00533378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r w:rsidR="00533378"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Zestaw </w:t>
            </w:r>
            <w:r w:rsidR="00533378">
              <w:rPr>
                <w:rFonts w:cs="Arial"/>
                <w:sz w:val="14"/>
                <w:szCs w:val="14"/>
                <w:shd w:val="clear" w:color="auto" w:fill="FFFFFF"/>
              </w:rPr>
              <w:t xml:space="preserve">zawiera 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materiały filtrujące: aktywny węgiel, piasek, żwir. 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Dodatkow</w:t>
            </w:r>
            <w:r w:rsidR="00533378">
              <w:rPr>
                <w:rFonts w:cs="Arial"/>
                <w:sz w:val="14"/>
                <w:szCs w:val="14"/>
                <w:shd w:val="clear" w:color="auto" w:fill="FFFFFF"/>
              </w:rPr>
              <w:t>e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element</w:t>
            </w:r>
            <w:r w:rsidR="00533378">
              <w:rPr>
                <w:rFonts w:cs="Arial"/>
                <w:sz w:val="14"/>
                <w:szCs w:val="14"/>
                <w:shd w:val="clear" w:color="auto" w:fill="FFFFFF"/>
              </w:rPr>
              <w:t>y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: plastikowy pojemnik miarowy o poj. 50 ml, bibuła filtracyjna oraz okulary ochronne.</w:t>
            </w:r>
            <w:r w:rsidRPr="002C0343">
              <w:rPr>
                <w:rFonts w:cs="Arial"/>
                <w:sz w:val="14"/>
                <w:szCs w:val="14"/>
              </w:rPr>
              <w:br/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Wymiary modelu (wieży filtracyjnej):11 cm (średnica podstawy) x 32 cm (wysokość).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32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do badania powietrza</w:t>
            </w:r>
          </w:p>
        </w:tc>
        <w:tc>
          <w:tcPr>
            <w:tcW w:w="5469" w:type="dxa"/>
          </w:tcPr>
          <w:p w:rsidR="009C63DF" w:rsidRPr="002C0343" w:rsidRDefault="00533378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Zestaw </w:t>
            </w:r>
            <w:r w:rsidR="009C63DF" w:rsidRPr="002C0343">
              <w:rPr>
                <w:rFonts w:asciiTheme="minorHAnsi" w:hAnsiTheme="minorHAnsi" w:cs="Arial"/>
                <w:sz w:val="14"/>
                <w:szCs w:val="14"/>
              </w:rPr>
              <w:t>przenośny do badania powietrza atmosferycznego</w:t>
            </w:r>
            <w:r>
              <w:rPr>
                <w:rFonts w:asciiTheme="minorHAnsi" w:hAnsiTheme="minorHAnsi" w:cs="Arial"/>
                <w:sz w:val="14"/>
                <w:szCs w:val="14"/>
              </w:rPr>
              <w:t>.</w:t>
            </w:r>
            <w:r w:rsidR="009C63DF" w:rsidRPr="002C0343">
              <w:rPr>
                <w:rFonts w:asciiTheme="minorHAnsi" w:hAnsiTheme="minorHAnsi" w:cs="Arial"/>
                <w:sz w:val="14"/>
                <w:szCs w:val="14"/>
              </w:rPr>
              <w:t xml:space="preserve"> Zestaw zawiera 11 opracowanych doświadczeń oraz niezbędny sprzęt laboratoryjny i badawczy. Wszystkie elementy zestawu </w:t>
            </w:r>
            <w:r w:rsidR="00870658">
              <w:rPr>
                <w:rFonts w:asciiTheme="minorHAnsi" w:hAnsiTheme="minorHAnsi" w:cs="Arial"/>
                <w:sz w:val="14"/>
                <w:szCs w:val="14"/>
              </w:rPr>
              <w:t>znajdują się</w:t>
            </w:r>
            <w:r w:rsidR="009C63DF" w:rsidRPr="002C0343">
              <w:rPr>
                <w:rFonts w:asciiTheme="minorHAnsi" w:hAnsiTheme="minorHAnsi" w:cs="Arial"/>
                <w:sz w:val="14"/>
                <w:szCs w:val="14"/>
              </w:rPr>
              <w:t xml:space="preserve"> w zamykanej walizce ze sztywnego tworzywa sztucznego o wymiarach </w:t>
            </w:r>
            <w:r w:rsidR="00870658">
              <w:rPr>
                <w:rFonts w:asciiTheme="minorHAnsi" w:hAnsiTheme="minorHAnsi" w:cs="Arial"/>
                <w:sz w:val="14"/>
                <w:szCs w:val="14"/>
              </w:rPr>
              <w:t xml:space="preserve">ok. </w:t>
            </w:r>
            <w:r w:rsidR="009C63DF" w:rsidRPr="002C0343">
              <w:rPr>
                <w:rFonts w:asciiTheme="minorHAnsi" w:hAnsiTheme="minorHAnsi" w:cs="Arial"/>
                <w:sz w:val="14"/>
                <w:szCs w:val="14"/>
              </w:rPr>
              <w:t>30,5 cm x 37 cm.</w:t>
            </w:r>
          </w:p>
          <w:p w:rsidR="009C63DF" w:rsidRPr="002C0343" w:rsidRDefault="009C63DF" w:rsidP="009C63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Arial"/>
                <w:b w:val="0"/>
                <w:sz w:val="14"/>
                <w:szCs w:val="14"/>
              </w:rPr>
              <w:t>Skład zestawu: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 • Długopis laser/latarka 1 szt.; • Fiolka PS 75 mm z korkiem 2 szt.; • Gwóźdź długi 2 szt.; • Linijka 15 cm transparentna z lupą 1 szt.; • Lupa plastikowa z 3 powiększeniami 2 szt.; • Łyżko-szpatułka 1 szt.; • Matryca milimetrowa A4 3 szt.; • Matryca milimetrowa A4 foliowana do powielania 1 szt.; • Mikroskop ręczny 20x-40x podświetlany 1 szt.; • Notatnik 1 szt.; • Ołówek 1 szt.; • Paski wskaźnikowe do oznaczania zawartości ozonu w powietrzu 1 szt.; • Paski wskaźnikowe </w:t>
            </w:r>
            <w:proofErr w:type="spellStart"/>
            <w:r w:rsidRPr="002C0343">
              <w:rPr>
                <w:rFonts w:asciiTheme="minorHAnsi" w:hAnsiTheme="minorHAnsi" w:cs="Arial"/>
                <w:sz w:val="14"/>
                <w:szCs w:val="14"/>
              </w:rPr>
              <w:t>pH</w:t>
            </w:r>
            <w:proofErr w:type="spellEnd"/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 (0-14) 4-polowe 1 szt.; • Pipeta Pasteura 3 ml 4 szt.; • Skala porostowa A4 foliowana, dwustronna 1 szt.; • Szalka </w:t>
            </w:r>
            <w:proofErr w:type="spellStart"/>
            <w:r w:rsidRPr="002C0343">
              <w:rPr>
                <w:rFonts w:asciiTheme="minorHAnsi" w:hAnsiTheme="minorHAnsi" w:cs="Arial"/>
                <w:sz w:val="14"/>
                <w:szCs w:val="14"/>
              </w:rPr>
              <w:t>Petriego</w:t>
            </w:r>
            <w:proofErr w:type="spellEnd"/>
            <w:r w:rsidRPr="002C0343">
              <w:rPr>
                <w:rFonts w:asciiTheme="minorHAnsi" w:hAnsiTheme="minorHAnsi" w:cs="Arial"/>
                <w:sz w:val="14"/>
                <w:szCs w:val="14"/>
              </w:rPr>
              <w:t>, szklana, 60 mm 2 szt.; • Szkiełko zegarkowe śr. 75 mm 3 szt.; • Szpatułka dwustronna (płaska/zagięta) 1 szt.; • Taśma samoprzylepna 1 szt.; • Termometr min.-max z higrometrem 1 szt.; • Woda destylowana 200 ml; • Walizka zamykana z rączką (wyściełana wewnątrz pianką) o wym. 30,5 cm x 37 cm 1 szt.;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33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podświetlany podział polityczny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shd w:val="clear" w:color="auto" w:fill="FFFFFF"/>
              <w:rPr>
                <w:rFonts w:eastAsia="Times New Roman" w:cs="Arial"/>
                <w:sz w:val="14"/>
                <w:szCs w:val="14"/>
              </w:rPr>
            </w:pPr>
            <w:r w:rsidRPr="002C0343">
              <w:rPr>
                <w:rFonts w:eastAsia="Times New Roman" w:cs="Arial"/>
                <w:sz w:val="14"/>
                <w:szCs w:val="14"/>
              </w:rPr>
              <w:t>Globus o średnicy</w:t>
            </w:r>
            <w:r w:rsidR="00870658">
              <w:rPr>
                <w:rFonts w:eastAsia="Times New Roman" w:cs="Arial"/>
                <w:sz w:val="14"/>
                <w:szCs w:val="14"/>
              </w:rPr>
              <w:t xml:space="preserve"> </w:t>
            </w:r>
            <w:r w:rsidRPr="002C0343">
              <w:rPr>
                <w:rFonts w:eastAsia="Times New Roman" w:cs="Arial"/>
                <w:sz w:val="14"/>
                <w:szCs w:val="14"/>
              </w:rPr>
              <w:t>32 cm, podświetlany (zasilany z sieci). Po podświetleniu widoczna mapa polityczna. Wersja polska</w:t>
            </w:r>
            <w:r w:rsidR="00870658">
              <w:rPr>
                <w:rFonts w:eastAsia="Times New Roman" w:cs="Arial"/>
                <w:sz w:val="14"/>
                <w:szCs w:val="14"/>
              </w:rPr>
              <w:t>.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34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podświetlany z trasami odkrywców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Globus tematyczny, z zaznaczonymi trasami odkrywców, o średnicy 25 cm. Wersja polska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35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Globus zoologiczny</w:t>
            </w:r>
          </w:p>
        </w:tc>
        <w:tc>
          <w:tcPr>
            <w:tcW w:w="5469" w:type="dxa"/>
          </w:tcPr>
          <w:p w:rsidR="009C63DF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Globus tematyczny, zoologiczny, o średnicy 22 cm.</w:t>
            </w:r>
          </w:p>
          <w:p w:rsidR="00F6315A" w:rsidRPr="002C0343" w:rsidRDefault="00F6315A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36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Polska mapa ścienna gospodarcza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Mapa dwustronna, skala 1:300 000, 160x120 cm.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870658" w:rsidRDefault="009C63DF" w:rsidP="009C63DF">
            <w:pPr>
              <w:jc w:val="center"/>
              <w:rPr>
                <w:sz w:val="14"/>
                <w:szCs w:val="14"/>
              </w:rPr>
            </w:pPr>
            <w:r w:rsidRPr="00870658">
              <w:rPr>
                <w:sz w:val="14"/>
                <w:szCs w:val="14"/>
              </w:rPr>
              <w:t>37</w:t>
            </w:r>
          </w:p>
        </w:tc>
        <w:tc>
          <w:tcPr>
            <w:tcW w:w="1825" w:type="dxa"/>
            <w:vAlign w:val="center"/>
          </w:tcPr>
          <w:p w:rsidR="009C63DF" w:rsidRPr="00870658" w:rsidRDefault="00870658" w:rsidP="009C63DF">
            <w:pPr>
              <w:rPr>
                <w:sz w:val="14"/>
                <w:szCs w:val="14"/>
              </w:rPr>
            </w:pPr>
            <w:r w:rsidRPr="00870658">
              <w:rPr>
                <w:rFonts w:cs="Times New Roman"/>
                <w:sz w:val="14"/>
                <w:szCs w:val="14"/>
              </w:rPr>
              <w:t xml:space="preserve">Multimedia </w:t>
            </w:r>
            <w:r w:rsidR="009C63DF" w:rsidRPr="00870658">
              <w:rPr>
                <w:rFonts w:cs="Times New Roman"/>
                <w:sz w:val="14"/>
                <w:szCs w:val="14"/>
              </w:rPr>
              <w:t xml:space="preserve">Parki narodowe i inne formy przyrody w Polsce  </w:t>
            </w:r>
          </w:p>
        </w:tc>
        <w:tc>
          <w:tcPr>
            <w:tcW w:w="5469" w:type="dxa"/>
          </w:tcPr>
          <w:p w:rsidR="00870658" w:rsidRDefault="009C63DF" w:rsidP="009C63DF">
            <w:pPr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870658">
              <w:rPr>
                <w:rFonts w:cs="Arial"/>
                <w:sz w:val="14"/>
                <w:szCs w:val="14"/>
                <w:shd w:val="clear" w:color="auto" w:fill="FFFFFF"/>
              </w:rPr>
              <w:t xml:space="preserve">Przewodnik i atlas interaktywny po Polskich Parkach Narodowych na płycie CD. </w:t>
            </w:r>
          </w:p>
          <w:p w:rsidR="009C63DF" w:rsidRPr="00870658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870658">
              <w:rPr>
                <w:rFonts w:cs="Arial"/>
                <w:sz w:val="14"/>
                <w:szCs w:val="14"/>
                <w:shd w:val="clear" w:color="auto" w:fill="FFFFFF"/>
              </w:rPr>
              <w:t>Z programu można korzystać przy pomocy komputera, projektora oraz tablicy interaktywnej. </w:t>
            </w:r>
            <w:r w:rsidRPr="00870658">
              <w:rPr>
                <w:rFonts w:cs="Arial"/>
                <w:sz w:val="14"/>
                <w:szCs w:val="14"/>
              </w:rPr>
              <w:br/>
            </w:r>
            <w:r w:rsidRPr="00870658">
              <w:rPr>
                <w:rFonts w:cs="Arial"/>
                <w:sz w:val="14"/>
                <w:szCs w:val="14"/>
                <w:shd w:val="clear" w:color="auto" w:fill="FFFFFF"/>
              </w:rPr>
              <w:t>Licencja bezterminowa i upoważnia do kopiowania i przekazywania atlasu uczniom wszystkich roczników w obrębie danej jednostki edukacyjnej.</w:t>
            </w:r>
          </w:p>
        </w:tc>
        <w:tc>
          <w:tcPr>
            <w:tcW w:w="562" w:type="dxa"/>
            <w:vAlign w:val="center"/>
          </w:tcPr>
          <w:p w:rsidR="009C63DF" w:rsidRPr="00870658" w:rsidRDefault="009C63DF" w:rsidP="009C63DF">
            <w:pPr>
              <w:jc w:val="center"/>
            </w:pPr>
            <w:r w:rsidRPr="0087065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870658" w:rsidRDefault="009C63DF" w:rsidP="009C63DF">
            <w:pPr>
              <w:jc w:val="center"/>
              <w:rPr>
                <w:sz w:val="14"/>
                <w:szCs w:val="14"/>
              </w:rPr>
            </w:pPr>
            <w:r w:rsidRPr="00870658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38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Multimedialny atlas do przyrody</w:t>
            </w:r>
            <w:r w:rsidR="00A95697">
              <w:rPr>
                <w:rFonts w:cs="Times New Roman"/>
                <w:sz w:val="14"/>
                <w:szCs w:val="14"/>
              </w:rPr>
              <w:t xml:space="preserve"> </w:t>
            </w:r>
            <w:r w:rsidR="00A95697">
              <w:t xml:space="preserve"> </w:t>
            </w:r>
            <w:r w:rsidR="00A95697" w:rsidRPr="00A95697">
              <w:rPr>
                <w:rFonts w:cs="Times New Roman"/>
                <w:b/>
                <w:sz w:val="14"/>
                <w:szCs w:val="14"/>
              </w:rPr>
              <w:t>Polska i przyroda wokół nas</w:t>
            </w:r>
          </w:p>
        </w:tc>
        <w:tc>
          <w:tcPr>
            <w:tcW w:w="5469" w:type="dxa"/>
          </w:tcPr>
          <w:p w:rsidR="009C63DF" w:rsidRPr="00A95697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A95697">
              <w:rPr>
                <w:rStyle w:val="Pogrubienie"/>
                <w:rFonts w:cs="Arial"/>
                <w:sz w:val="14"/>
                <w:szCs w:val="14"/>
                <w:bdr w:val="none" w:sz="0" w:space="0" w:color="auto" w:frame="1"/>
                <w:shd w:val="clear" w:color="auto" w:fill="FFFFFF"/>
              </w:rPr>
              <w:t>Multimedialny Atlas do Przyrody. Polska i przyroda wokół nas</w:t>
            </w:r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 dla szkół podstawowych, składający się z 28 interaktywnych map </w:t>
            </w:r>
            <w:proofErr w:type="spellStart"/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>ogólnogeograficznych</w:t>
            </w:r>
            <w:proofErr w:type="spellEnd"/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 i tematycznych</w:t>
            </w:r>
            <w:r w:rsidR="00A95697" w:rsidRPr="00A95697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r w:rsidR="00A95697" w:rsidRPr="00A95697">
              <w:t xml:space="preserve"> </w:t>
            </w:r>
            <w:r w:rsidR="00A95697" w:rsidRPr="00A95697">
              <w:rPr>
                <w:rFonts w:cs="Arial"/>
                <w:sz w:val="14"/>
                <w:szCs w:val="14"/>
                <w:shd w:val="clear" w:color="auto" w:fill="FFFFFF"/>
              </w:rPr>
              <w:t>Współpracujący z każdym podręcznikiem.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39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Multimedialny atlas do przyrody</w:t>
            </w:r>
            <w:r w:rsidR="00A95697">
              <w:rPr>
                <w:rFonts w:cs="Times New Roman"/>
                <w:sz w:val="14"/>
                <w:szCs w:val="14"/>
              </w:rPr>
              <w:t xml:space="preserve"> </w:t>
            </w:r>
            <w:r w:rsidR="00A95697">
              <w:t xml:space="preserve"> </w:t>
            </w:r>
            <w:r w:rsidR="00A95697" w:rsidRPr="00A95697">
              <w:rPr>
                <w:rFonts w:cs="Times New Roman"/>
                <w:b/>
                <w:sz w:val="14"/>
                <w:szCs w:val="14"/>
              </w:rPr>
              <w:t>Świat i kontynenty</w:t>
            </w:r>
          </w:p>
        </w:tc>
        <w:tc>
          <w:tcPr>
            <w:tcW w:w="5469" w:type="dxa"/>
          </w:tcPr>
          <w:p w:rsidR="009C63DF" w:rsidRPr="00A95697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A95697">
              <w:rPr>
                <w:rStyle w:val="Pogrubienie"/>
                <w:rFonts w:cs="Arial"/>
                <w:sz w:val="14"/>
                <w:szCs w:val="14"/>
                <w:bdr w:val="none" w:sz="0" w:space="0" w:color="auto" w:frame="1"/>
                <w:shd w:val="clear" w:color="auto" w:fill="FFFFFF"/>
              </w:rPr>
              <w:t>Multimedialny  Atlas do Przyrody. Świat i kontynenty</w:t>
            </w:r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 dla szkół podstawowych, składający się z 32 interaktywnych map </w:t>
            </w:r>
            <w:proofErr w:type="spellStart"/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>ogólnogeograficznych</w:t>
            </w:r>
            <w:proofErr w:type="spellEnd"/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 i tematycznych</w:t>
            </w:r>
            <w:r w:rsidR="00870658" w:rsidRPr="00A95697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r w:rsidR="00870658" w:rsidRPr="00A95697">
              <w:rPr>
                <w:rFonts w:cs="Arial"/>
                <w:sz w:val="14"/>
                <w:szCs w:val="14"/>
                <w:shd w:val="clear" w:color="auto" w:fill="FFFFFF"/>
              </w:rPr>
              <w:t xml:space="preserve">Współpracujący </w:t>
            </w:r>
            <w:r w:rsidRPr="00A95697">
              <w:rPr>
                <w:rFonts w:cs="Arial"/>
                <w:sz w:val="14"/>
                <w:szCs w:val="14"/>
                <w:shd w:val="clear" w:color="auto" w:fill="FFFFFF"/>
              </w:rPr>
              <w:t>z każdym podręcznikiem</w:t>
            </w:r>
            <w:r w:rsidR="00870658" w:rsidRPr="00A95697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40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Multimedialny Geograficzny atlas świata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Składający się z 23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minteraktywnych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map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ogólnogeograficznych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i tematycznych</w:t>
            </w:r>
            <w:r w:rsidR="00A95697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41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Stojak do map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Style w:val="font0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2C0343"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</w:rPr>
              <w:t>stojak do map </w:t>
            </w:r>
            <w:r w:rsidRPr="002C0343">
              <w:rPr>
                <w:rStyle w:val="font0"/>
                <w:sz w:val="14"/>
                <w:szCs w:val="14"/>
                <w:bdr w:val="none" w:sz="0" w:space="0" w:color="auto" w:frame="1"/>
                <w:shd w:val="clear" w:color="auto" w:fill="FFFFFF"/>
              </w:rPr>
              <w:t>umożliwia</w:t>
            </w:r>
            <w:r w:rsidR="00A95697">
              <w:rPr>
                <w:rStyle w:val="font0"/>
                <w:sz w:val="14"/>
                <w:szCs w:val="14"/>
                <w:bdr w:val="none" w:sz="0" w:space="0" w:color="auto" w:frame="1"/>
                <w:shd w:val="clear" w:color="auto" w:fill="FFFFFF"/>
              </w:rPr>
              <w:t>j</w:t>
            </w:r>
            <w:r w:rsidR="00A95697" w:rsidRPr="00A95697">
              <w:rPr>
                <w:rStyle w:val="font0"/>
                <w:sz w:val="14"/>
                <w:szCs w:val="14"/>
                <w:bdr w:val="none" w:sz="0" w:space="0" w:color="auto" w:frame="1"/>
              </w:rPr>
              <w:t>ący</w:t>
            </w:r>
            <w:r w:rsidRPr="002C0343">
              <w:rPr>
                <w:rStyle w:val="font0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przechowywanie 40 zwiniętych map różnej wielkości w pozycji pionowej;</w:t>
            </w:r>
          </w:p>
          <w:p w:rsidR="009C63DF" w:rsidRPr="00A95697" w:rsidRDefault="009C63DF" w:rsidP="009C63DF">
            <w:pPr>
              <w:rPr>
                <w:sz w:val="14"/>
                <w:szCs w:val="14"/>
                <w:shd w:val="clear" w:color="auto" w:fill="FFFFFF"/>
              </w:rPr>
            </w:pPr>
            <w:r w:rsidRPr="002C0343">
              <w:rPr>
                <w:sz w:val="14"/>
                <w:szCs w:val="14"/>
                <w:shd w:val="clear" w:color="auto" w:fill="FFFFFF"/>
              </w:rPr>
              <w:t xml:space="preserve">konstrukcja stojaka o podstawie jezdnej na kółkach, wymiary stojaka: </w:t>
            </w:r>
            <w:r w:rsidR="00A95697">
              <w:rPr>
                <w:sz w:val="14"/>
                <w:szCs w:val="14"/>
                <w:shd w:val="clear" w:color="auto" w:fill="FFFFFF"/>
              </w:rPr>
              <w:t xml:space="preserve">ok </w:t>
            </w:r>
            <w:r w:rsidRPr="002C0343">
              <w:rPr>
                <w:sz w:val="14"/>
                <w:szCs w:val="14"/>
                <w:shd w:val="clear" w:color="auto" w:fill="FFFFFF"/>
              </w:rPr>
              <w:t xml:space="preserve">45x 70x 112 cm; wielkość otworów na mapy </w:t>
            </w:r>
            <w:r w:rsidR="00A95697">
              <w:rPr>
                <w:sz w:val="14"/>
                <w:szCs w:val="14"/>
                <w:shd w:val="clear" w:color="auto" w:fill="FFFFFF"/>
              </w:rPr>
              <w:t xml:space="preserve">ok </w:t>
            </w:r>
            <w:r w:rsidRPr="002C0343">
              <w:rPr>
                <w:sz w:val="14"/>
                <w:szCs w:val="14"/>
                <w:shd w:val="clear" w:color="auto" w:fill="FFFFFF"/>
              </w:rPr>
              <w:t>8</w:t>
            </w:r>
            <w:r w:rsidR="00A95697">
              <w:rPr>
                <w:sz w:val="14"/>
                <w:szCs w:val="14"/>
                <w:shd w:val="clear" w:color="auto" w:fill="FFFFFF"/>
              </w:rPr>
              <w:t xml:space="preserve"> </w:t>
            </w:r>
            <w:r w:rsidRPr="002C0343">
              <w:rPr>
                <w:sz w:val="14"/>
                <w:szCs w:val="14"/>
                <w:shd w:val="clear" w:color="auto" w:fill="FFFFFF"/>
              </w:rPr>
              <w:t>x 10 cm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42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Wskaźnik laserowy</w:t>
            </w:r>
          </w:p>
        </w:tc>
        <w:tc>
          <w:tcPr>
            <w:tcW w:w="5469" w:type="dxa"/>
          </w:tcPr>
          <w:p w:rsidR="00A95697" w:rsidRDefault="009C63DF" w:rsidP="009C63DF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 xml:space="preserve">Profesjonalny pilot do zdalnego sterowania prezentacją, pełniący również funkcję wskaźnika laserowego. </w:t>
            </w:r>
          </w:p>
          <w:p w:rsidR="009C63DF" w:rsidRPr="002C0343" w:rsidRDefault="009C63DF" w:rsidP="009C63DF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  <w:bdr w:val="none" w:sz="0" w:space="0" w:color="auto" w:frame="1"/>
              </w:rPr>
              <w:t>Nie potrzebuje dodatkowego oprogramowania</w:t>
            </w:r>
            <w:r w:rsidRPr="002C0343">
              <w:rPr>
                <w:rFonts w:eastAsia="Times New Roman" w:cs="Open Sans"/>
                <w:sz w:val="14"/>
                <w:szCs w:val="14"/>
              </w:rPr>
              <w:t>.</w:t>
            </w:r>
          </w:p>
          <w:p w:rsidR="009C63DF" w:rsidRPr="002C0343" w:rsidRDefault="009C63DF" w:rsidP="009C63DF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>Zasięg pilota: do 10 m. Laser czerwony o zasięgu do 200 m. Funkcja zdalnego przewijania slajdów (następny/poprzedni). </w:t>
            </w:r>
          </w:p>
          <w:p w:rsidR="009C63DF" w:rsidRPr="002C0343" w:rsidRDefault="009C63DF" w:rsidP="009C63DF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  <w:bdr w:val="none" w:sz="0" w:space="0" w:color="auto" w:frame="1"/>
              </w:rPr>
              <w:t>W zestawie: </w:t>
            </w:r>
            <w:r w:rsidRPr="002C0343">
              <w:rPr>
                <w:rFonts w:eastAsia="Times New Roman" w:cs="Open Sans"/>
                <w:sz w:val="14"/>
                <w:szCs w:val="14"/>
              </w:rPr>
              <w:t>bateria alkaliczna (AAA), odbiornik USB i etui.</w:t>
            </w:r>
          </w:p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43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Pakiet biurowy MS Office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pStyle w:val="Nagwek2"/>
              <w:shd w:val="clear" w:color="auto" w:fill="FFFFFF"/>
              <w:spacing w:before="0"/>
              <w:outlineLvl w:val="1"/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  <w:lang w:val="en-US"/>
              </w:rPr>
            </w:pPr>
            <w:r w:rsidRPr="002C0343"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  <w:lang w:val="en-US"/>
              </w:rPr>
              <w:t>Microsoft Office Home and Business 2013</w:t>
            </w:r>
          </w:p>
          <w:p w:rsidR="009C63DF" w:rsidRPr="002C0343" w:rsidRDefault="009C63DF" w:rsidP="009C63DF">
            <w:pPr>
              <w:tabs>
                <w:tab w:val="left" w:pos="1315"/>
              </w:tabs>
              <w:rPr>
                <w:rFonts w:cstheme="minorHAnsi"/>
                <w:sz w:val="14"/>
                <w:szCs w:val="14"/>
                <w:lang w:val="en-US"/>
              </w:rPr>
            </w:pP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45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Waga sprężynowa elektroniczna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Waga sprężynowa elektroniczna 40 kg / 10 g zasilana bateryjnie (2 x AAA - dołączone).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C63DF" w:rsidRPr="007D5BE6" w:rsidTr="00953EA9">
        <w:tc>
          <w:tcPr>
            <w:tcW w:w="667" w:type="dxa"/>
            <w:vAlign w:val="center"/>
          </w:tcPr>
          <w:p w:rsidR="009C63DF" w:rsidRPr="00D424DD" w:rsidRDefault="009C63DF" w:rsidP="009C63DF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46</w:t>
            </w:r>
          </w:p>
        </w:tc>
        <w:tc>
          <w:tcPr>
            <w:tcW w:w="1825" w:type="dxa"/>
            <w:vAlign w:val="center"/>
          </w:tcPr>
          <w:p w:rsidR="009C63DF" w:rsidRPr="004712A3" w:rsidRDefault="009C63DF" w:rsidP="009C63DF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Termometr bezrtęciowy</w:t>
            </w:r>
          </w:p>
        </w:tc>
        <w:tc>
          <w:tcPr>
            <w:tcW w:w="5469" w:type="dxa"/>
          </w:tcPr>
          <w:p w:rsidR="009C63DF" w:rsidRPr="002C0343" w:rsidRDefault="009C63DF" w:rsidP="009C63DF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Termometr o skali -10...+110 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  <w:vertAlign w:val="superscript"/>
              </w:rPr>
              <w:t>o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C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, bezrtęciowy, wykonany techniką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całoszklaną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C63DF" w:rsidRDefault="009C63DF" w:rsidP="009C63DF">
            <w:pPr>
              <w:jc w:val="center"/>
            </w:pPr>
            <w:r w:rsidRPr="00AF6F98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C63DF" w:rsidRPr="004712A3" w:rsidRDefault="009C63DF" w:rsidP="009C63DF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47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Miernik uniwersalny cyfrowy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Nowoczesny multimetr cyfrowy z dużym wyświetlaczem LCD (max 6000, cyfra 3 5/6) oraz symbolami funkcji i podświetleniem. USB optyczne (port szeregowy) umożliwia szybkie podłączenie do komputera (oprogramowanie w języku angielskim!) i obserwację przebiegu pomiarów w sposób dynamiczny. Obrotowy przełącznik pozwala wybrać i ustawić miernik na pomiar: DCV, ACV, DCA, ACA, Ohm, dioda, ciągłość, częstotliwość, pojemność oraz temperatura. 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>Dodatkowo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: tryb min.-max., auto wyłączanie, wskaźnik wyczerpywania się baterii (1 x 9V), zabezpieczenie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przeciwprzeciążeniowe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48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Waga elektroniczna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Precyzyjna waga laboratoryjna, elektroniczna, przeznaczona szczególnie do celów dydaktycznych. Posiada funkcję tarowania. Zasilana bateryjnie (1 x 9V lub 2 x 1,5V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 xml:space="preserve">). 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Średnica płyty ważącej 150 mm. Wymiary wagi: 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 xml:space="preserve">ok. 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170 x 240 x 39 mm. Ciężar samej wagi: ok. 0,6 kg. 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49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Elektroskop w obudowie metalowej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Elektroskop w metalowej obudowie z dwoma ściankami szklanymi. Wymiary: 15 x 10 x 20 cm.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lastRenderedPageBreak/>
              <w:t>50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Elektroskop </w:t>
            </w:r>
            <w:proofErr w:type="spellStart"/>
            <w:r w:rsidRPr="004712A3">
              <w:rPr>
                <w:rFonts w:cs="Times New Roman"/>
                <w:sz w:val="14"/>
                <w:szCs w:val="14"/>
              </w:rPr>
              <w:t>wychyłowy</w:t>
            </w:r>
            <w:proofErr w:type="spellEnd"/>
            <w:r w:rsidRPr="004712A3">
              <w:rPr>
                <w:rFonts w:cs="Times New Roman"/>
                <w:sz w:val="14"/>
                <w:szCs w:val="14"/>
              </w:rPr>
              <w:t xml:space="preserve"> okrągły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Komplet dwóch dużych, widocznych dla uczniów elektroskopów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wychyłowych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(wskazówkowych). Przeznaczone do doświadczeń i eksperymentów z elektrostatyki – wykrywania i określania ładunku elektrycznego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 xml:space="preserve">. 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Wymiary całkowite każdego elektroskopu: 17 x 6 x 27 cm.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51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4 różnych pałeczek do elektryzowania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Zestaw 4 różnych pałeczek do elektryzowania wykorzystywanych do doświadczeń z elektrostatyki, w tym do przenoszenia ładunków elektrycznych i porównywania własności elektrostatycznych. W zestawie następujące pałeczki (laski, pręty): </w:t>
            </w:r>
            <w:r w:rsidRPr="002C0343">
              <w:rPr>
                <w:rStyle w:val="Pogrubienie"/>
                <w:rFonts w:cs="Arial"/>
                <w:sz w:val="14"/>
                <w:szCs w:val="14"/>
                <w:shd w:val="clear" w:color="auto" w:fill="FFFFFF"/>
              </w:rPr>
              <w:t>ebonitowa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, </w:t>
            </w:r>
            <w:r w:rsidRPr="002C0343">
              <w:rPr>
                <w:rStyle w:val="Pogrubienie"/>
                <w:rFonts w:cs="Arial"/>
                <w:sz w:val="14"/>
                <w:szCs w:val="14"/>
                <w:shd w:val="clear" w:color="auto" w:fill="FFFFFF"/>
              </w:rPr>
              <w:t>szklana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, </w:t>
            </w:r>
            <w:r w:rsidRPr="002C0343">
              <w:rPr>
                <w:rStyle w:val="Pogrubienie"/>
                <w:rFonts w:cs="Arial"/>
                <w:sz w:val="14"/>
                <w:szCs w:val="14"/>
                <w:shd w:val="clear" w:color="auto" w:fill="FFFFFF"/>
              </w:rPr>
              <w:t>nylonowa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, </w:t>
            </w:r>
            <w:r w:rsidRPr="002C0343">
              <w:rPr>
                <w:rStyle w:val="Pogrubienie"/>
                <w:rFonts w:cs="Arial"/>
                <w:sz w:val="14"/>
                <w:szCs w:val="14"/>
                <w:shd w:val="clear" w:color="auto" w:fill="FFFFFF"/>
              </w:rPr>
              <w:t>akrylowa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. Długość każdej pałeczki: </w:t>
            </w:r>
            <w:r w:rsidRPr="002C0343">
              <w:rPr>
                <w:rStyle w:val="Pogrubienie"/>
                <w:rFonts w:cs="Arial"/>
                <w:sz w:val="14"/>
                <w:szCs w:val="14"/>
                <w:shd w:val="clear" w:color="auto" w:fill="FFFFFF"/>
              </w:rPr>
              <w:t>30 cm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52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Przewody ze złączkami krokodylkowymi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Komplet 10 kolorowych przewodów ze złączami krokodylkowymi. Minimum 5 kolorów w zestawie.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6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53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Odważniki szczelinowe z zaczepem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Zestaw 9 odważników szczelinowych nakładanych na zaczep (podstawa z prętem zakończonym haczykiem). Każdy z 9 odważników waży 100 g. Odważniki, tak jak podstawa zaczepu mają formę walców, a odważniki dodatkowo mają wycięcia szczelinowe. W pełni obciążony zaczep waży jeden kilogram (1000 gram). Odważniki i zaczep wykonane z mosiądzu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54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20 magnesów sztabkowych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shd w:val="clear" w:color="auto" w:fill="FFFFFF"/>
              <w:rPr>
                <w:rFonts w:eastAsia="Times New Roman" w:cs="Arial"/>
                <w:sz w:val="14"/>
                <w:szCs w:val="14"/>
              </w:rPr>
            </w:pPr>
            <w:r w:rsidRPr="002C0343">
              <w:rPr>
                <w:rFonts w:eastAsia="Times New Roman" w:cs="Arial"/>
                <w:sz w:val="14"/>
                <w:szCs w:val="14"/>
              </w:rPr>
              <w:t>Poręczny pakiet klasowy 20 magnesów sztabkowych ceramicznych umieszczonych w przegródkach w zamykanym pudełku z tworzywa sztucznego. Wielkość każdego magnesu: 14 x 10 x 50 mm.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55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różnych magnesów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Zestaw różnych rodzajów magnesów. W zestawie 44 elementy, w tym różnego typu magnesy, pudełko z opiłkami, płytki różnych metali, folie magnetyczne, kompasy i inne.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56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Magnes podkowiasty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Magnes podkowiasty o długości 10 cm ze zworą.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57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Opiłki żelaza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Opiłki metalowe (225 g) zamknięte w pojemniku typu solniczka</w:t>
            </w:r>
            <w:r>
              <w:rPr>
                <w:rFonts w:cs="Arial"/>
                <w:sz w:val="14"/>
                <w:szCs w:val="14"/>
                <w:shd w:val="clear" w:color="auto" w:fill="FFFFFF"/>
              </w:rPr>
              <w:t>,</w:t>
            </w: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do doświadczeń z magnetyzmu (przyroda i fizyka), w tym obserwacji linii pola magnetycznego.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58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7 pryzmatów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Komplet 7 bloków akrylowych (grubość 15 mm) do doświadczeń z zakresu optyki: prostopadłościenny (75x50 mm), półokrągły (średnica 75 mm), 3 trójkątne (równoboczny: 58 mm / prostokątny, równoramienny: 75 mm / o kątach 90-60-30: 75 mm) oraz wypukły i wklęsły (100 mm). Całość w skrzyneczce drewnianej.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59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Model działania silnika prądu stałego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Model najprostszej postaci silnika prądu stałego (6-8 V DC) z dwubiegunową zworą, uzwojeniem miedzianymi oraz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wyjmowalnym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magnesem sztabkowym (wytwarzanie pola magnetycznego). Komutator typu dyskowego wbudowany, zewnętrzne połączenie ze szczotkami (brąz fosforowy) – za pomocą gniazd 4 mm.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60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Zestaw magnetyczny do optyki geometrycznej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sz w:val="14"/>
                <w:szCs w:val="14"/>
              </w:rPr>
            </w:pP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Nowoczesny zestaw doświadczalny, MAGNETYCZNY zawierający 5-wiązkowy laser o 3 ustawieniach (emituje 1, 3 lub 5 wiązek jednocześnie) oraz 8 różnych elementów optycznych (zwierciadło, pryzmaty, bloki akrylowe, kuweta) i tarczę Kolbego  w postaci magnetycznej maty i zasilacz sieciowy. Wszystkie elementy optyczne, z wyjątkiem kuwetki, mają wtopione fabrycznie silne magnesy neodymowe, laser ma na tylnej ściance przyklejone magnesy </w:t>
            </w:r>
            <w:proofErr w:type="spellStart"/>
            <w:r w:rsidRPr="002C0343">
              <w:rPr>
                <w:rFonts w:asciiTheme="minorHAnsi" w:hAnsiTheme="minorHAnsi" w:cs="Arial"/>
                <w:sz w:val="14"/>
                <w:szCs w:val="14"/>
              </w:rPr>
              <w:t>neodymowei</w:t>
            </w:r>
            <w:proofErr w:type="spellEnd"/>
            <w:r w:rsidRPr="002C0343">
              <w:rPr>
                <w:rFonts w:asciiTheme="minorHAnsi" w:hAnsiTheme="minorHAnsi" w:cs="Arial"/>
                <w:sz w:val="14"/>
                <w:szCs w:val="14"/>
              </w:rPr>
              <w:t>, a tarcza Kolbego jest nadrukowana na folii magnetycznej</w:t>
            </w:r>
            <w:r>
              <w:rPr>
                <w:rFonts w:asciiTheme="minorHAnsi" w:hAnsiTheme="minorHAnsi" w:cs="Arial"/>
                <w:sz w:val="14"/>
                <w:szCs w:val="14"/>
              </w:rPr>
              <w:t>.</w:t>
            </w:r>
            <w:r w:rsidRPr="002C0343">
              <w:rPr>
                <w:rFonts w:asciiTheme="minorHAnsi" w:hAnsiTheme="minorHAnsi" w:cs="Arial"/>
                <w:sz w:val="14"/>
                <w:szCs w:val="14"/>
              </w:rPr>
              <w:t xml:space="preserve"> Całość umieszczona w metalowej  walizce z rączką, zamykanej na metalowe zatrzaski i wypełnionej gąbką z dopasowanymi gniazdami na elementy zestawu.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61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Załamanie wiązki światła model doświadczalny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Model prezentuje załamanie wiązki światła laserowego po przejściu przez inny ośrodek oraz zjawisko odbicia. Składa się z przezroczystego z przodu, walcowatego pojemnika z wodą i skalą (360 stopni) na tylnej ściance, wykonanego z tworzywa sztucznego o średnicy 16 cm, oraz ruchomego ramienia z laserem włączanym przyciskiem. Całość na podstawie.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62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Krążek barw Newtona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Krążek barw Newtona przymocowany do specjalnej podstawy i wprawiany w ruch za pomocą ręcznej wirownicy z korbką. Średnica krążka: ok. 17 cm.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63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Zestaw do demonstracji Prawa Archimedesa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Składa się ze statywu z ruchomym wieszakiem, szklanej zlewki z rurką odprowadzającą skierowaną pionowo w dół, zlewki-odbieralnika oraz dwóch ciężarków – o kształcie regularnym i nieregularnym.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65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Tablica sucho ścieralna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 xml:space="preserve">Tablica linii </w:t>
            </w:r>
            <w:proofErr w:type="spellStart"/>
            <w:r w:rsidRPr="002C0343">
              <w:rPr>
                <w:rFonts w:eastAsia="Times New Roman" w:cs="Open Sans"/>
                <w:sz w:val="14"/>
                <w:szCs w:val="14"/>
              </w:rPr>
              <w:t>StarBoard</w:t>
            </w:r>
            <w:proofErr w:type="spellEnd"/>
            <w:r>
              <w:rPr>
                <w:rFonts w:eastAsia="Times New Roman" w:cs="Open Sans"/>
                <w:sz w:val="14"/>
                <w:szCs w:val="14"/>
              </w:rPr>
              <w:t xml:space="preserve">, </w:t>
            </w:r>
            <w:r w:rsidRPr="002C0343">
              <w:rPr>
                <w:rFonts w:eastAsia="Times New Roman" w:cs="Open Sans"/>
                <w:sz w:val="14"/>
                <w:szCs w:val="14"/>
              </w:rPr>
              <w:t>magnetyczn</w:t>
            </w:r>
            <w:r>
              <w:rPr>
                <w:rFonts w:eastAsia="Times New Roman" w:cs="Open Sans"/>
                <w:sz w:val="14"/>
                <w:szCs w:val="14"/>
              </w:rPr>
              <w:t>a</w:t>
            </w:r>
            <w:r w:rsidRPr="002C0343">
              <w:rPr>
                <w:rFonts w:eastAsia="Times New Roman" w:cs="Open Sans"/>
                <w:sz w:val="14"/>
                <w:szCs w:val="14"/>
              </w:rPr>
              <w:t>. Konstrukcja aluminiowa</w:t>
            </w:r>
            <w:r>
              <w:rPr>
                <w:rFonts w:eastAsia="Times New Roman" w:cs="Open Sans"/>
                <w:sz w:val="14"/>
                <w:szCs w:val="14"/>
              </w:rPr>
              <w:t xml:space="preserve"> </w:t>
            </w:r>
            <w:r w:rsidRPr="002C0343">
              <w:rPr>
                <w:rFonts w:eastAsia="Times New Roman" w:cs="Open Sans"/>
                <w:sz w:val="14"/>
                <w:szCs w:val="14"/>
              </w:rPr>
              <w:t>w kolorze srebrnym</w:t>
            </w:r>
            <w:r>
              <w:rPr>
                <w:rFonts w:eastAsia="Times New Roman" w:cs="Open Sans"/>
                <w:sz w:val="14"/>
                <w:szCs w:val="14"/>
              </w:rPr>
              <w:t xml:space="preserve">. </w:t>
            </w:r>
            <w:r w:rsidRPr="002C0343">
              <w:rPr>
                <w:rFonts w:eastAsia="Times New Roman" w:cs="Open Sans"/>
                <w:sz w:val="14"/>
                <w:szCs w:val="14"/>
              </w:rPr>
              <w:t xml:space="preserve">Dwie półki wbudowane w profil dolny tablicy. Tył tablicy wzmocniony blachą ocynkowaną. </w:t>
            </w:r>
          </w:p>
          <w:p w:rsidR="00953EA9" w:rsidRPr="002C0343" w:rsidRDefault="00953EA9" w:rsidP="00953EA9">
            <w:pPr>
              <w:shd w:val="clear" w:color="auto" w:fill="FFFFFF"/>
              <w:jc w:val="both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  <w:bdr w:val="none" w:sz="0" w:space="0" w:color="auto" w:frame="1"/>
              </w:rPr>
              <w:t>W zestawie elementy montażowe.</w:t>
            </w:r>
          </w:p>
          <w:p w:rsidR="00953EA9" w:rsidRPr="002C0343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>Wymiary (szer. x wys.) - 150 x 100 cm</w:t>
            </w:r>
          </w:p>
          <w:p w:rsidR="00953EA9" w:rsidRPr="002C0343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>Waga - 14 kg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855D41">
        <w:trPr>
          <w:trHeight w:val="731"/>
        </w:trPr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6</w:t>
            </w:r>
            <w:r w:rsidR="00855D41">
              <w:rPr>
                <w:sz w:val="14"/>
                <w:szCs w:val="14"/>
              </w:rPr>
              <w:t>6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proofErr w:type="spellStart"/>
            <w:r w:rsidRPr="004712A3">
              <w:rPr>
                <w:rFonts w:cs="Times New Roman"/>
                <w:sz w:val="14"/>
                <w:szCs w:val="14"/>
              </w:rPr>
              <w:t>Hydrocar</w:t>
            </w:r>
            <w:proofErr w:type="spellEnd"/>
            <w:r w:rsidRPr="004712A3">
              <w:rPr>
                <w:rFonts w:cs="Times New Roman"/>
                <w:sz w:val="14"/>
                <w:szCs w:val="14"/>
              </w:rPr>
              <w:t xml:space="preserve"> </w:t>
            </w:r>
            <w:proofErr w:type="spellStart"/>
            <w:r w:rsidRPr="004712A3">
              <w:rPr>
                <w:rFonts w:cs="Times New Roman"/>
                <w:sz w:val="14"/>
                <w:szCs w:val="14"/>
              </w:rPr>
              <w:t>jeżdzący</w:t>
            </w:r>
            <w:proofErr w:type="spellEnd"/>
            <w:r w:rsidRPr="004712A3">
              <w:rPr>
                <w:rFonts w:cs="Times New Roman"/>
                <w:sz w:val="14"/>
                <w:szCs w:val="14"/>
              </w:rPr>
              <w:t xml:space="preserve"> model z napędem wodorowym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ind w:left="87"/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Model pojazdu napędzanego czystym wodorem gromadzonym w wodzie w wyniku wykorzystania ogniwa paliwowego typu PEM (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Polymer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Electrolyte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Membrane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). Wymiary: 6,5 x 15,5 cm (ogniwo fotowoltaiczne); 22 x 13,5 x 7 cm (</w:t>
            </w:r>
            <w:proofErr w:type="spellStart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Hydrocar</w:t>
            </w:r>
            <w:proofErr w:type="spellEnd"/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 xml:space="preserve">). 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Energia odnawialna model </w:t>
            </w:r>
            <w:r>
              <w:rPr>
                <w:rFonts w:cs="Times New Roman"/>
                <w:sz w:val="14"/>
                <w:szCs w:val="14"/>
              </w:rPr>
              <w:t>demonstracyjny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Zestaw modeli demonstrujących działanie energii odnawialnych (wody, wiatru i Słońca). Wymiary podstawy 27 x 20 cm, wysokość maksymalna: 38 cm. Dodatkowo dołączone 4 wymienne "efekty końcowe" przemiany poszczególnych energii odnawialnych, tj.: brzęczyk, przekładnie, miernik, diody. Modele można prezentować w pomieszczeniu i na otwartej przestrzeni.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Prezenter multimedialny  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sz w:val="14"/>
                <w:szCs w:val="14"/>
                <w:shd w:val="clear" w:color="auto" w:fill="FFFFFF"/>
              </w:rPr>
              <w:t>20-metrowy zasięg. Energooszczędna technologia Bluetooth i połączenie bezprzewodowe 2,4 GHz.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Europa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Klasyczna mapa fizyczna Europy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wzbogacona dodatkowo o informacje na temat ochrony środowiska.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Pokazane jest na niej rozmieszczenie rezerwatów biosfery wpisanych na światową listę UNESCO.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Lista rezerwatów dodatkowo wypisana jest w panelu bocznym.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 xml:space="preserve">Mapa </w:t>
            </w:r>
            <w:r>
              <w:rPr>
                <w:rFonts w:asciiTheme="minorHAnsi" w:hAnsiTheme="minorHAnsi" w:cs="Open Sans"/>
                <w:sz w:val="14"/>
                <w:szCs w:val="14"/>
              </w:rPr>
              <w:t>dająca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efekt trójwymiarow</w:t>
            </w:r>
            <w:r>
              <w:rPr>
                <w:rFonts w:asciiTheme="minorHAnsi" w:hAnsiTheme="minorHAnsi" w:cs="Open Sans"/>
                <w:sz w:val="14"/>
                <w:szCs w:val="14"/>
              </w:rPr>
              <w:t>y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>
              <w:rPr>
                <w:rFonts w:asciiTheme="minorHAnsi" w:hAnsiTheme="minorHAnsi" w:cs="Open Sans"/>
                <w:sz w:val="14"/>
                <w:szCs w:val="14"/>
              </w:rPr>
              <w:t>Zawiera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najważniejsze informacje fizycznogeograficzne o naszym kontynencie.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Skala: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1 : 4 000 000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Formaty: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lastRenderedPageBreak/>
              <w:t>160 x 120 cm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Europa mapa polityczna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Ścienna mapa szkolna przedstawiająca najbardziej aktualny 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podział polityczny Europy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(uwzględnia</w:t>
            </w:r>
            <w:r>
              <w:rPr>
                <w:rFonts w:asciiTheme="minorHAnsi" w:hAnsiTheme="minorHAnsi" w:cs="Open Sans"/>
                <w:sz w:val="14"/>
                <w:szCs w:val="14"/>
              </w:rPr>
              <w:t>jąca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powstanie Kosowa).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Układ państw i ich granice oraz główne miasta i regiony pokazane są na tle reliefu powierzchni ziemi.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Na mapie pokazano sieć głównych dróg, ważne linie promowe, największe lotniska i porty morskie.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Zaznaczono także granice sektorów ekonomicznych na Morzu Północnym.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Znajdziemy tam takie informacje jak: powierzchnia, ludność, waluta, język oficjalny oraz flaga.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 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Skala: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1 : 4 400 000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Formaty: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160 x 120 cm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ind w:firstLine="708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Azja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Azja. Mapa ścienna, </w:t>
            </w:r>
            <w:r w:rsidRPr="004014C1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dwustronna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</w:t>
            </w:r>
            <w:r w:rsidRPr="004014C1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- fizyczna / polityczna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- 160 x 140 cm  - </w:t>
            </w:r>
            <w:r w:rsidR="00944424" w:rsidRPr="00944424">
              <w:rPr>
                <w:rStyle w:val="Pogrubienie"/>
                <w:rFonts w:asciiTheme="minorHAnsi" w:hAnsiTheme="minorHAnsi" w:cstheme="minorHAnsi"/>
                <w:b w:val="0"/>
                <w:sz w:val="14"/>
                <w:szCs w:val="14"/>
              </w:rPr>
              <w:t>skala:</w:t>
            </w:r>
            <w:r w:rsidR="00944424">
              <w:rPr>
                <w:rStyle w:val="Pogrubienie"/>
              </w:rPr>
              <w:t xml:space="preserve">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1:8 000 000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Afryka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Afryka. Mapa ścienna, </w:t>
            </w:r>
            <w:r w:rsidRPr="004014C1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dwustronna - fizyczna / polityczna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- 100 x 140 cm - </w:t>
            </w:r>
            <w:r w:rsidR="00944424">
              <w:t xml:space="preserve"> </w:t>
            </w:r>
            <w:r w:rsidR="00944424" w:rsidRPr="00944424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1:9 100 000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Ameryka Północna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Ameryka Północna. Mapa ścienna, </w:t>
            </w:r>
            <w:r w:rsidRPr="004014C1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dwustronna - fizyczna / polityczna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- 100 x 140 cm  - 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1:9 000 000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Ameryka Południowa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Ameryka Południowa. Mapa ścienna, </w:t>
            </w:r>
            <w:r w:rsidRPr="004014C1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dwustronna - fizyczna / polityczna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- 100 x 140 cm - 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1:8 150 000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Australia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Australia. Mapa ścienna, </w:t>
            </w:r>
            <w:r w:rsidRPr="00A95663">
              <w:rPr>
                <w:rStyle w:val="Pogrubienie"/>
                <w:rFonts w:asciiTheme="minorHAnsi" w:hAnsiTheme="minorHAnsi" w:cs="Tahoma"/>
                <w:sz w:val="14"/>
                <w:szCs w:val="14"/>
              </w:rPr>
              <w:t>dwustronna - fizyczna / polityczna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- 140 x 100 cm  -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1:6 200 000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Antarktyda mapa fizyczna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Antarktyda. Mapa ścienna - fizyczna - 150 x 110cm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1:4 300 000</w:t>
            </w:r>
          </w:p>
          <w:p w:rsidR="00953EA9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Ścienna mapa fizyczna wydawnictwa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National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Geographic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 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Oprawa:</w:t>
            </w:r>
            <w:r w:rsidRPr="002C0343">
              <w:rPr>
                <w:rFonts w:asciiTheme="minorHAnsi" w:hAnsiTheme="minorHAnsi" w:cs="Tahoma"/>
                <w:bCs/>
                <w:sz w:val="14"/>
                <w:szCs w:val="14"/>
              </w:rPr>
              <w:br/>
            </w:r>
            <w:r w:rsidRPr="002C0343">
              <w:rPr>
                <w:rFonts w:asciiTheme="minorHAnsi" w:hAnsiTheme="minorHAnsi" w:cs="Tahoma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Tahoma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Azja mapa polityczna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Azja mapa ścienna polityczna - 163 x 120cm</w:t>
            </w:r>
          </w:p>
          <w:p w:rsidR="00953EA9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Ścienna mapa polityczna Azji. Mapa dwustronnie laminowana folią matową, oprawiona w rurki PCV,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! Gotowa do powieszenia na ścianie. </w:t>
            </w:r>
            <w:r w:rsidRPr="002C0343">
              <w:rPr>
                <w:rFonts w:asciiTheme="minorHAnsi" w:hAnsiTheme="minorHAnsi" w:cs="Tahoma"/>
                <w:sz w:val="14"/>
                <w:szCs w:val="14"/>
              </w:rPr>
              <w:br/>
            </w:r>
            <w:r w:rsidRPr="002C0343">
              <w:rPr>
                <w:rFonts w:asciiTheme="minorHAnsi" w:hAnsiTheme="minorHAnsi" w:cs="Tahoma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Mapa zawiera: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>- flagi państw Azji z podstawowymi informacjami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Afryka mapa polityczna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Afryka. Mapa ścienna, dwustronna - fizyczna / polityczna - 100 x 140 cm - </w:t>
            </w:r>
            <w:r w:rsidR="0067673F" w:rsidRPr="00944424">
              <w:rPr>
                <w:rStyle w:val="Nagwek2Znak"/>
                <w:rFonts w:asciiTheme="minorHAnsi" w:hAnsiTheme="minorHAnsi" w:cstheme="minorHAnsi"/>
                <w:b w:val="0"/>
                <w:sz w:val="14"/>
                <w:szCs w:val="14"/>
              </w:rPr>
              <w:t xml:space="preserve"> </w:t>
            </w:r>
            <w:r w:rsidR="0067673F" w:rsidRPr="00944424">
              <w:rPr>
                <w:rStyle w:val="Pogrubienie"/>
                <w:rFonts w:asciiTheme="minorHAnsi" w:hAnsiTheme="minorHAnsi" w:cstheme="minorHAnsi"/>
                <w:b w:val="0"/>
                <w:sz w:val="14"/>
                <w:szCs w:val="14"/>
              </w:rPr>
              <w:t>skala:</w:t>
            </w:r>
            <w:r w:rsidR="0067673F">
              <w:rPr>
                <w:rStyle w:val="Pogrubienie"/>
              </w:rPr>
              <w:t xml:space="preserve">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1:9 100 000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Ameryka Północna mapa polityczna</w:t>
            </w:r>
          </w:p>
        </w:tc>
        <w:tc>
          <w:tcPr>
            <w:tcW w:w="5469" w:type="dxa"/>
          </w:tcPr>
          <w:p w:rsidR="00953EA9" w:rsidRPr="00534D21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sz w:val="14"/>
                <w:szCs w:val="14"/>
              </w:rPr>
            </w:pPr>
            <w:r w:rsidRPr="002C0343">
              <w:rPr>
                <w:rFonts w:eastAsia="Times New Roman" w:cs="Tahoma"/>
                <w:bCs/>
                <w:sz w:val="14"/>
                <w:szCs w:val="14"/>
              </w:rPr>
              <w:t xml:space="preserve">Ameryka Północna. Mapa ścienna, dwustronna - polityczna/konturowa - 110 x 150 cm - </w:t>
            </w:r>
            <w:r w:rsidR="0067673F" w:rsidRPr="00944424">
              <w:rPr>
                <w:rStyle w:val="Nagwek2Znak"/>
                <w:rFonts w:asciiTheme="minorHAnsi" w:hAnsiTheme="minorHAnsi" w:cstheme="minorHAnsi"/>
                <w:b w:val="0"/>
                <w:sz w:val="14"/>
                <w:szCs w:val="14"/>
              </w:rPr>
              <w:t xml:space="preserve"> </w:t>
            </w:r>
            <w:r w:rsidR="0067673F" w:rsidRPr="00944424">
              <w:rPr>
                <w:rStyle w:val="Pogrubienie"/>
                <w:rFonts w:cstheme="minorHAnsi"/>
                <w:b w:val="0"/>
                <w:sz w:val="14"/>
                <w:szCs w:val="14"/>
              </w:rPr>
              <w:t>skala:</w:t>
            </w:r>
            <w:r w:rsidR="0067673F">
              <w:rPr>
                <w:rStyle w:val="Pogrubienie"/>
              </w:rPr>
              <w:t xml:space="preserve"> </w:t>
            </w:r>
            <w:r w:rsidRPr="002C0343">
              <w:rPr>
                <w:rFonts w:eastAsia="Times New Roman" w:cs="Tahoma"/>
                <w:bCs/>
                <w:sz w:val="14"/>
                <w:szCs w:val="14"/>
              </w:rPr>
              <w:t>1:8 000 000</w:t>
            </w:r>
          </w:p>
          <w:p w:rsidR="00953EA9" w:rsidRPr="00534D21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sz w:val="14"/>
                <w:szCs w:val="14"/>
              </w:rPr>
            </w:pPr>
            <w:r w:rsidRPr="00534D21">
              <w:rPr>
                <w:rFonts w:eastAsia="Times New Roman" w:cs="Tahoma"/>
                <w:sz w:val="14"/>
                <w:szCs w:val="14"/>
              </w:rPr>
              <w:t> </w:t>
            </w:r>
          </w:p>
          <w:p w:rsidR="00953EA9" w:rsidRPr="00A95663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b/>
                <w:sz w:val="14"/>
                <w:szCs w:val="14"/>
              </w:rPr>
            </w:pPr>
            <w:r w:rsidRPr="00534D21">
              <w:rPr>
                <w:rFonts w:eastAsia="Times New Roman" w:cs="Tahoma"/>
                <w:sz w:val="14"/>
                <w:szCs w:val="14"/>
              </w:rPr>
              <w:t xml:space="preserve">Mapa przedstawia aktualny podział polityczny kontynentu. Uzupełnieniem mapy są flagi wszystkich państw. </w:t>
            </w:r>
            <w:r w:rsidRPr="00A95663">
              <w:rPr>
                <w:rFonts w:eastAsia="Times New Roman" w:cs="Tahoma"/>
                <w:b/>
                <w:sz w:val="14"/>
                <w:szCs w:val="14"/>
              </w:rPr>
              <w:t>Na odwrocie mapa konturowa kontynentu, wyczyszczona z treści, przeznaczona do ćwiczeń.</w:t>
            </w:r>
          </w:p>
          <w:p w:rsidR="00953EA9" w:rsidRPr="00534D21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sz w:val="14"/>
                <w:szCs w:val="14"/>
              </w:rPr>
            </w:pPr>
            <w:r w:rsidRPr="002C0343">
              <w:rPr>
                <w:rFonts w:eastAsia="Times New Roman" w:cs="Tahoma"/>
                <w:bCs/>
                <w:sz w:val="14"/>
                <w:szCs w:val="14"/>
              </w:rPr>
              <w:t> </w:t>
            </w:r>
          </w:p>
          <w:p w:rsidR="00953EA9" w:rsidRPr="002C0343" w:rsidRDefault="00953EA9" w:rsidP="00953EA9">
            <w:pPr>
              <w:shd w:val="clear" w:color="auto" w:fill="FFFFFF"/>
              <w:jc w:val="both"/>
              <w:rPr>
                <w:rFonts w:cstheme="minorHAnsi"/>
                <w:sz w:val="14"/>
                <w:szCs w:val="14"/>
              </w:rPr>
            </w:pPr>
            <w:r w:rsidRPr="00534D21">
              <w:rPr>
                <w:rFonts w:eastAsia="Times New Roman" w:cs="Tahoma"/>
                <w:sz w:val="14"/>
                <w:szCs w:val="14"/>
              </w:rPr>
              <w:t xml:space="preserve">Mapa oprawiona w plastikowe rurki, zabezpieczona dwustronnie laminatem i gotowa do powieszenia na ścianie. Można po niej pisać mazakami </w:t>
            </w:r>
            <w:proofErr w:type="spellStart"/>
            <w:r w:rsidRPr="00534D21">
              <w:rPr>
                <w:rFonts w:eastAsia="Times New Roman" w:cs="Tahoma"/>
                <w:sz w:val="14"/>
                <w:szCs w:val="14"/>
              </w:rPr>
              <w:t>suchościeralnymi</w:t>
            </w:r>
            <w:proofErr w:type="spellEnd"/>
            <w:r w:rsidRPr="00534D21">
              <w:rPr>
                <w:rFonts w:eastAsia="Times New Roman" w:cs="Tahoma"/>
                <w:sz w:val="14"/>
                <w:szCs w:val="14"/>
              </w:rPr>
              <w:t xml:space="preserve">. 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Ameryka Południowa mapa polityczna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Ameryka Południowa. Mapa ścienna, dwustronna - fizyczna / polityczna - 100 x 140 cm -</w:t>
            </w:r>
            <w:r w:rsid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1:8 150 000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lastRenderedPageBreak/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Australia mapa polityczna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Australia. Mapa ścienna, dwustronna - fizyczna / polityczna - 140 x 100 cm  -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1:6 200 000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 xml:space="preserve">Mapa oprawiona w plastikowe rurki, dwustronnie laminowana, gotowa do zawieszenia na ścianie. Można po niej pisać mazakami </w:t>
            </w:r>
            <w:proofErr w:type="spellStart"/>
            <w:r w:rsidRPr="002C0343">
              <w:rPr>
                <w:rFonts w:asciiTheme="minorHAnsi" w:hAnsiTheme="minorHAnsi" w:cs="Tahoma"/>
                <w:sz w:val="14"/>
                <w:szCs w:val="14"/>
              </w:rPr>
              <w:t>suchościeralnymi</w:t>
            </w:r>
            <w:proofErr w:type="spellEnd"/>
            <w:r w:rsidRPr="002C0343">
              <w:rPr>
                <w:rFonts w:asciiTheme="minorHAnsi" w:hAnsiTheme="minorHAnsi" w:cs="Tahoma"/>
                <w:sz w:val="14"/>
                <w:szCs w:val="14"/>
              </w:rPr>
              <w:t>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Świat mapa krajobrazowa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Ścienna mapa szkolna przedstawiająca różnorodność 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krajobrazową świata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. Na cieniowanym podkładzie (z efektem </w:t>
            </w:r>
            <w:proofErr w:type="spellStart"/>
            <w:r w:rsidRPr="002C0343">
              <w:rPr>
                <w:rFonts w:asciiTheme="minorHAnsi" w:hAnsiTheme="minorHAnsi" w:cs="Open Sans"/>
                <w:sz w:val="14"/>
                <w:szCs w:val="14"/>
              </w:rPr>
              <w:t>trójwymiaru</w:t>
            </w:r>
            <w:proofErr w:type="spellEnd"/>
            <w:r w:rsidRPr="002C0343">
              <w:rPr>
                <w:rFonts w:asciiTheme="minorHAnsi" w:hAnsiTheme="minorHAnsi" w:cs="Open Sans"/>
                <w:sz w:val="14"/>
                <w:szCs w:val="14"/>
              </w:rPr>
              <w:t>) ukazane jest rozmieszczenie najważniejszych typów krajobrazu na Ziemi. </w:t>
            </w:r>
          </w:p>
          <w:p w:rsidR="00953EA9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W treści mapy znajdują się również następujące treści: krainy geograficzne, szczyty, wulkany, punkty wysokościowe i głębokościowe, rafy, prądy morskie, granice i nazwy państw, stolice oraz podział na strefy czasowe.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 xml:space="preserve">Mapa </w:t>
            </w:r>
            <w:r>
              <w:rPr>
                <w:rFonts w:asciiTheme="minorHAnsi" w:hAnsiTheme="minorHAnsi" w:cs="Open Sans"/>
                <w:sz w:val="14"/>
                <w:szCs w:val="14"/>
              </w:rPr>
              <w:t>zawiera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dodatkowo zdjęcia obrazujące typowe przykłady krajobrazów.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Skala: </w:t>
            </w:r>
            <w:r>
              <w:rPr>
                <w:rStyle w:val="Pogrubienie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1 : 22 000 000 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Format:</w:t>
            </w:r>
            <w:r>
              <w:rPr>
                <w:rStyle w:val="Pogrubienie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160 x 120 cm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8</w:t>
            </w:r>
            <w:r w:rsidR="00855D41">
              <w:rPr>
                <w:sz w:val="14"/>
                <w:szCs w:val="14"/>
              </w:rPr>
              <w:t>3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Świat mapa polityczna</w:t>
            </w:r>
          </w:p>
        </w:tc>
        <w:tc>
          <w:tcPr>
            <w:tcW w:w="5469" w:type="dxa"/>
          </w:tcPr>
          <w:p w:rsidR="00953EA9" w:rsidRPr="00136C88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</w:rPr>
              <w:t>Ścienna mapa polityczna świata</w:t>
            </w:r>
            <w:r w:rsidRPr="00136C88">
              <w:rPr>
                <w:rFonts w:eastAsia="Times New Roman" w:cs="Open Sans"/>
                <w:sz w:val="14"/>
                <w:szCs w:val="14"/>
              </w:rPr>
              <w:t> (uwzględnia powstanie Sudanu Południowego).</w:t>
            </w:r>
          </w:p>
          <w:p w:rsidR="00953EA9" w:rsidRPr="00136C88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136C88">
              <w:rPr>
                <w:rFonts w:eastAsia="Times New Roman" w:cs="Open Sans"/>
                <w:sz w:val="14"/>
                <w:szCs w:val="14"/>
              </w:rPr>
              <w:t>Mapa wzbogacona jest flagami państw oraz informacjami fizycznogeograficznymi dla każdego kontynentu.</w:t>
            </w:r>
          </w:p>
          <w:p w:rsidR="00953EA9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</w:p>
          <w:p w:rsidR="00953EA9" w:rsidRPr="002C0343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136C88">
              <w:rPr>
                <w:rFonts w:eastAsia="Times New Roman" w:cs="Open Sans"/>
                <w:sz w:val="14"/>
                <w:szCs w:val="14"/>
              </w:rPr>
              <w:t>W kartonach bocznych umieszczone są następujące mapy:</w:t>
            </w:r>
            <w:r>
              <w:rPr>
                <w:rFonts w:eastAsia="Times New Roman" w:cs="Open Sans"/>
                <w:sz w:val="14"/>
                <w:szCs w:val="14"/>
              </w:rPr>
              <w:t xml:space="preserve"> </w:t>
            </w:r>
            <w:r w:rsidRPr="00136C88">
              <w:rPr>
                <w:rFonts w:eastAsia="Times New Roman" w:cs="Open Sans"/>
                <w:sz w:val="14"/>
                <w:szCs w:val="14"/>
              </w:rPr>
              <w:t xml:space="preserve">obszar karaibski, Arktyka, Antarktyka, </w:t>
            </w:r>
          </w:p>
          <w:p w:rsidR="00953EA9" w:rsidRPr="00136C88" w:rsidRDefault="00953EA9" w:rsidP="00953EA9">
            <w:pPr>
              <w:numPr>
                <w:ilvl w:val="0"/>
                <w:numId w:val="8"/>
              </w:numPr>
              <w:spacing w:line="215" w:lineRule="atLeast"/>
              <w:ind w:left="0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sz w:val="14"/>
                <w:szCs w:val="14"/>
              </w:rPr>
              <w:t>Na map</w:t>
            </w:r>
            <w:r w:rsidRPr="00136C88">
              <w:rPr>
                <w:rFonts w:eastAsia="Times New Roman" w:cs="Open Sans"/>
                <w:sz w:val="14"/>
                <w:szCs w:val="14"/>
              </w:rPr>
              <w:t>ie zaznaczone są granice stanów oraz państw jak również granice sporne. Ponadto widoczna jest linia zmiany daty.</w:t>
            </w:r>
          </w:p>
          <w:p w:rsidR="00953EA9" w:rsidRPr="00136C88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</w:rPr>
              <w:t>Skala:</w:t>
            </w:r>
            <w:r w:rsidRPr="00136C88">
              <w:rPr>
                <w:rFonts w:eastAsia="Times New Roman" w:cs="Open Sans"/>
                <w:sz w:val="14"/>
                <w:szCs w:val="14"/>
              </w:rPr>
              <w:t> </w:t>
            </w:r>
            <w:r>
              <w:rPr>
                <w:rFonts w:eastAsia="Times New Roman" w:cs="Open Sans"/>
                <w:sz w:val="14"/>
                <w:szCs w:val="14"/>
              </w:rPr>
              <w:t xml:space="preserve"> </w:t>
            </w:r>
            <w:r w:rsidRPr="00136C88">
              <w:rPr>
                <w:rFonts w:eastAsia="Times New Roman" w:cs="Open Sans"/>
                <w:sz w:val="14"/>
                <w:szCs w:val="14"/>
              </w:rPr>
              <w:t>1 : 27 000 000</w:t>
            </w:r>
            <w:r w:rsidRPr="00136C88">
              <w:rPr>
                <w:rFonts w:eastAsia="Times New Roman" w:cs="Open Sans"/>
                <w:sz w:val="14"/>
                <w:szCs w:val="14"/>
              </w:rPr>
              <w:br/>
            </w:r>
            <w:r w:rsidRPr="002C0343">
              <w:rPr>
                <w:rFonts w:eastAsia="Times New Roman" w:cs="Open Sans"/>
                <w:bCs/>
                <w:sz w:val="14"/>
                <w:szCs w:val="14"/>
              </w:rPr>
              <w:t>Formaty: </w:t>
            </w:r>
            <w:r>
              <w:rPr>
                <w:rFonts w:eastAsia="Times New Roman" w:cs="Open Sans"/>
                <w:bCs/>
                <w:sz w:val="14"/>
                <w:szCs w:val="14"/>
              </w:rPr>
              <w:t xml:space="preserve"> </w:t>
            </w:r>
            <w:r w:rsidRPr="00136C88">
              <w:rPr>
                <w:rFonts w:eastAsia="Times New Roman" w:cs="Open Sans"/>
                <w:sz w:val="14"/>
                <w:szCs w:val="14"/>
              </w:rPr>
              <w:t>160 x 120 cm</w:t>
            </w:r>
            <w:r w:rsidRPr="00136C88">
              <w:rPr>
                <w:rFonts w:eastAsia="Times New Roman" w:cs="Open Sans"/>
                <w:sz w:val="14"/>
                <w:szCs w:val="14"/>
              </w:rPr>
              <w:br/>
            </w:r>
          </w:p>
          <w:p w:rsidR="00953EA9" w:rsidRPr="00136C88" w:rsidRDefault="00953EA9" w:rsidP="00953EA9">
            <w:pPr>
              <w:shd w:val="clear" w:color="auto" w:fill="FFFFFF"/>
              <w:rPr>
                <w:rFonts w:eastAsia="Times New Roman" w:cs="Open Sans"/>
                <w:sz w:val="14"/>
                <w:szCs w:val="14"/>
              </w:rPr>
            </w:pPr>
            <w:r w:rsidRPr="002C0343">
              <w:rPr>
                <w:rFonts w:eastAsia="Times New Roman" w:cs="Open Sans"/>
                <w:bCs/>
                <w:sz w:val="14"/>
                <w:szCs w:val="14"/>
              </w:rPr>
              <w:t>Oprawa:</w:t>
            </w:r>
            <w:r w:rsidRPr="00136C88">
              <w:rPr>
                <w:rFonts w:eastAsia="Times New Roman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136C88">
              <w:rPr>
                <w:rFonts w:eastAsia="Times New Roman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136C88">
              <w:rPr>
                <w:rFonts w:eastAsia="Times New Roman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8</w:t>
            </w:r>
            <w:r w:rsidR="00855D41">
              <w:rPr>
                <w:sz w:val="14"/>
                <w:szCs w:val="14"/>
              </w:rPr>
              <w:t>4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Świat mapa rozmieszczenie ludności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Ścienna mapa przedstawiająca </w:t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rozmieszczenie ludności na świecie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, istotnie zagadnienie z niezwykle dynamicznej dziedziny geografii jaką jest demografia.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Na tle stref ekumeny, </w:t>
            </w:r>
            <w:proofErr w:type="spellStart"/>
            <w:r w:rsidRPr="002C0343">
              <w:rPr>
                <w:rFonts w:asciiTheme="minorHAnsi" w:hAnsiTheme="minorHAnsi" w:cs="Open Sans"/>
                <w:sz w:val="14"/>
                <w:szCs w:val="14"/>
              </w:rPr>
              <w:t>subekumeny</w:t>
            </w:r>
            <w:proofErr w:type="spellEnd"/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i anekumeny pokazane jest umiejscowienie skupisk ludności powyżej 100 000 mieszkańców oraz najważniejsze aglomeracje naszego globu.</w:t>
            </w:r>
          </w:p>
          <w:p w:rsidR="00953EA9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</w:pP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Skala: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 </w:t>
            </w:r>
            <w:r>
              <w:rPr>
                <w:rFonts w:asciiTheme="minorHAnsi" w:hAnsiTheme="minorHAnsi" w:cs="Open Sans"/>
                <w:sz w:val="14"/>
                <w:szCs w:val="14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1 : 24 000 000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Format: </w:t>
            </w:r>
            <w:r>
              <w:rPr>
                <w:rStyle w:val="Pogrubienie"/>
                <w:bdr w:val="none" w:sz="0" w:space="0" w:color="auto" w:frame="1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160 x 120 cm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953EA9" w:rsidP="00953EA9">
            <w:pPr>
              <w:jc w:val="center"/>
              <w:rPr>
                <w:sz w:val="14"/>
                <w:szCs w:val="14"/>
              </w:rPr>
            </w:pPr>
            <w:r w:rsidRPr="00D424DD">
              <w:rPr>
                <w:sz w:val="14"/>
                <w:szCs w:val="14"/>
              </w:rPr>
              <w:t>8</w:t>
            </w:r>
            <w:r w:rsidR="00855D41">
              <w:rPr>
                <w:sz w:val="14"/>
                <w:szCs w:val="14"/>
              </w:rPr>
              <w:t>5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Świat mapa strefy klimatyczne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Ścienna mapa szkolna przedstawiająca strefową klasyfikację klimatów wg Wincentego </w:t>
            </w:r>
            <w:proofErr w:type="spellStart"/>
            <w:r w:rsidRPr="002C0343">
              <w:rPr>
                <w:rFonts w:asciiTheme="minorHAnsi" w:hAnsiTheme="minorHAnsi" w:cs="Open Sans"/>
                <w:sz w:val="14"/>
                <w:szCs w:val="14"/>
              </w:rPr>
              <w:t>Okołowicza</w:t>
            </w:r>
            <w:proofErr w:type="spellEnd"/>
            <w:r w:rsidRPr="002C0343">
              <w:rPr>
                <w:rFonts w:asciiTheme="minorHAnsi" w:hAnsiTheme="minorHAnsi" w:cs="Open Sans"/>
                <w:sz w:val="14"/>
                <w:szCs w:val="14"/>
              </w:rPr>
              <w:t xml:space="preserve"> oraz podział na typy klimatów w obrębie tych stref.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Dodatkowo uwzględnia astrefowe odmiany klimatów.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Skala: </w:t>
            </w:r>
            <w:r>
              <w:rPr>
                <w:rStyle w:val="Pogrubienie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  <w:bdr w:val="none" w:sz="0" w:space="0" w:color="auto" w:frame="1"/>
              </w:rPr>
              <w:t>1 : 22 000 000  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Format:</w:t>
            </w:r>
            <w:r>
              <w:rPr>
                <w:rStyle w:val="Pogrubienie"/>
              </w:rPr>
              <w:t xml:space="preserve"> 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160 x 120 cm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Open Sans"/>
                <w:b w:val="0"/>
                <w:sz w:val="14"/>
                <w:szCs w:val="14"/>
                <w:bdr w:val="none" w:sz="0" w:space="0" w:color="auto" w:frame="1"/>
              </w:rPr>
              <w:t>Oprawa:</w:t>
            </w:r>
            <w:r w:rsidRPr="002C0343">
              <w:rPr>
                <w:rFonts w:asciiTheme="minorHAnsi" w:hAnsiTheme="minorHAnsi" w:cs="Open Sans"/>
                <w:bCs/>
                <w:sz w:val="14"/>
                <w:szCs w:val="14"/>
                <w:bdr w:val="none" w:sz="0" w:space="0" w:color="auto" w:frame="1"/>
              </w:rPr>
              <w:br/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t>- laminowana dwustronnie folią strukturalną o podwyższonej wytrzymałości na rozdzieranie</w:t>
            </w:r>
            <w:r w:rsidRPr="002C0343">
              <w:rPr>
                <w:rFonts w:asciiTheme="minorHAnsi" w:hAnsiTheme="minorHAnsi" w:cs="Open Sans"/>
                <w:sz w:val="14"/>
                <w:szCs w:val="14"/>
              </w:rPr>
              <w:br/>
              <w:t>- oprawa w drewniane półwałki z zawieszeniem sznurkowym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Świat mapa fizyczna dwustronna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Świat. Mapa ścienna, dwustronna - fizyczna / do ćwiczeń - 200 x 140 cm -</w:t>
            </w:r>
            <w:r w:rsidR="0067673F">
              <w:t xml:space="preserve"> </w:t>
            </w:r>
            <w:r w:rsidR="0067673F" w:rsidRPr="0067673F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skala: </w:t>
            </w: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 xml:space="preserve"> 1:19 000 000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Fonts w:asciiTheme="minorHAnsi" w:hAnsiTheme="minorHAnsi" w:cs="Tahoma"/>
                <w:sz w:val="14"/>
                <w:szCs w:val="14"/>
              </w:rPr>
              <w:t>Mapa oprawiona w plastikowe rurki, dwustronnie laminowana, gotowa do zawieszenia na ścianie.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Warszawa ścienny plan miasta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="Tahoma"/>
                <w:sz w:val="14"/>
                <w:szCs w:val="14"/>
              </w:rPr>
            </w:pPr>
            <w:r w:rsidRPr="002C0343">
              <w:rPr>
                <w:rStyle w:val="Pogrubienie"/>
                <w:rFonts w:asciiTheme="minorHAnsi" w:hAnsiTheme="minorHAnsi" w:cs="Tahoma"/>
                <w:b w:val="0"/>
                <w:sz w:val="14"/>
                <w:szCs w:val="14"/>
              </w:rPr>
              <w:t>Warszawa. Ścienny plan miasta - 89 x 120 cm</w:t>
            </w:r>
            <w:r>
              <w:rPr>
                <w:rStyle w:val="Pogrubienie"/>
              </w:rPr>
              <w:t xml:space="preserve"> </w:t>
            </w:r>
            <w:r w:rsidRPr="00953EA9">
              <w:rPr>
                <w:rStyle w:val="Pogrubienie"/>
                <w:rFonts w:asciiTheme="minorHAnsi" w:hAnsiTheme="minorHAnsi" w:cstheme="minorHAnsi"/>
                <w:b w:val="0"/>
                <w:sz w:val="14"/>
                <w:szCs w:val="14"/>
              </w:rPr>
              <w:t>w</w:t>
            </w:r>
            <w:r>
              <w:rPr>
                <w:rStyle w:val="Pogrubienie"/>
              </w:rPr>
              <w:t xml:space="preserve"> </w:t>
            </w:r>
            <w:r w:rsidRPr="002C0343">
              <w:rPr>
                <w:rFonts w:asciiTheme="minorHAnsi" w:hAnsiTheme="minorHAnsi" w:cs="Tahoma"/>
                <w:sz w:val="14"/>
                <w:szCs w:val="14"/>
              </w:rPr>
              <w:t>skali 1:26 000. Zabezpieczony dwustronnie laminatem i oprawiony w plastikowe rurki. Gotowy do powieszenia na ścianie.</w:t>
            </w:r>
          </w:p>
          <w:p w:rsidR="00953EA9" w:rsidRPr="002C0343" w:rsidRDefault="00953EA9" w:rsidP="00953EA9">
            <w:pPr>
              <w:tabs>
                <w:tab w:val="left" w:pos="516"/>
              </w:tabs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Wrocław ścienny plan miasta</w:t>
            </w:r>
          </w:p>
        </w:tc>
        <w:tc>
          <w:tcPr>
            <w:tcW w:w="5469" w:type="dxa"/>
          </w:tcPr>
          <w:p w:rsidR="00953EA9" w:rsidRPr="00136C88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sz w:val="14"/>
                <w:szCs w:val="14"/>
              </w:rPr>
            </w:pPr>
            <w:r w:rsidRPr="002C0343">
              <w:rPr>
                <w:rFonts w:eastAsia="Times New Roman" w:cs="Tahoma"/>
                <w:bCs/>
                <w:sz w:val="14"/>
                <w:szCs w:val="14"/>
              </w:rPr>
              <w:t>Wrocław. Plan miasta - mapa ścienna - 132 x 138 cm - 1:20 000</w:t>
            </w:r>
            <w:r w:rsidRPr="00136C88">
              <w:rPr>
                <w:rFonts w:eastAsia="Times New Roman" w:cs="Tahoma"/>
                <w:sz w:val="14"/>
                <w:szCs w:val="14"/>
              </w:rPr>
              <w:t xml:space="preserve"> w skali 1:20 000. Zawiera  wszystkie aktualnie oddane odcinki obwodnicy śródmiejskiej i autostradowej. Osobny karton prezentuje centrum miasta w powiększeniu. W treści mapy szczegółowy indeks ulic.</w:t>
            </w:r>
          </w:p>
          <w:p w:rsidR="00953EA9" w:rsidRPr="00136C88" w:rsidRDefault="00953EA9" w:rsidP="00953EA9">
            <w:pPr>
              <w:shd w:val="clear" w:color="auto" w:fill="FFFFFF"/>
              <w:jc w:val="both"/>
              <w:rPr>
                <w:rFonts w:eastAsia="Times New Roman" w:cs="Tahoma"/>
                <w:sz w:val="14"/>
                <w:szCs w:val="14"/>
              </w:rPr>
            </w:pPr>
            <w:r w:rsidRPr="00136C88">
              <w:rPr>
                <w:rFonts w:eastAsia="Times New Roman" w:cs="Tahoma"/>
                <w:sz w:val="14"/>
                <w:szCs w:val="14"/>
              </w:rPr>
              <w:t>Mapa jest zabezpieczona laminatem matowym dzięki czemu nie odbija światła. Oprawiona w plastikowe rurki jest gotowa do powieszenia na ścianie.</w:t>
            </w:r>
          </w:p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Antywirus do komputera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agwek3"/>
              <w:shd w:val="clear" w:color="auto" w:fill="FFFFFF"/>
              <w:spacing w:before="0"/>
              <w:outlineLvl w:val="2"/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</w:rPr>
            </w:pPr>
            <w:proofErr w:type="spellStart"/>
            <w:r w:rsidRPr="002C0343"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</w:rPr>
              <w:t>McAfee</w:t>
            </w:r>
            <w:proofErr w:type="spellEnd"/>
            <w:r w:rsidRPr="002C0343"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</w:rPr>
              <w:t xml:space="preserve"> Internet Security PL OEM 1 - </w:t>
            </w:r>
            <w:proofErr w:type="spellStart"/>
            <w:r w:rsidRPr="002C0343"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</w:rPr>
              <w:t>device</w:t>
            </w:r>
            <w:proofErr w:type="spellEnd"/>
            <w:r w:rsidRPr="002C0343">
              <w:rPr>
                <w:rFonts w:asciiTheme="minorHAnsi" w:hAnsiTheme="minorHAnsi" w:cs="Open Sans"/>
                <w:b w:val="0"/>
                <w:color w:val="auto"/>
                <w:sz w:val="14"/>
                <w:szCs w:val="14"/>
              </w:rPr>
              <w:t xml:space="preserve"> - licencja na rok - zdrapka</w:t>
            </w:r>
          </w:p>
          <w:p w:rsidR="00953EA9" w:rsidRPr="002C0343" w:rsidRDefault="00953EA9" w:rsidP="00953EA9">
            <w:pPr>
              <w:tabs>
                <w:tab w:val="left" w:pos="946"/>
              </w:tabs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90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 xml:space="preserve">Lupa </w:t>
            </w:r>
            <w:r>
              <w:rPr>
                <w:rFonts w:cs="Times New Roman"/>
                <w:sz w:val="14"/>
                <w:szCs w:val="14"/>
              </w:rPr>
              <w:t>90 mm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Średnica 90 mm</w:t>
            </w:r>
          </w:p>
          <w:p w:rsidR="00953EA9" w:rsidRPr="002C0343" w:rsidRDefault="00953EA9" w:rsidP="00953EA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Open Sans"/>
                <w:sz w:val="14"/>
                <w:szCs w:val="14"/>
              </w:rPr>
            </w:pPr>
            <w:r w:rsidRPr="002C0343">
              <w:rPr>
                <w:rFonts w:asciiTheme="minorHAnsi" w:hAnsiTheme="minorHAnsi" w:cs="Open Sans"/>
                <w:sz w:val="14"/>
                <w:szCs w:val="14"/>
              </w:rPr>
              <w:t>Powiększenie 5x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15</w:t>
            </w:r>
          </w:p>
        </w:tc>
      </w:tr>
      <w:tr w:rsidR="00953EA9" w:rsidRPr="007D5BE6" w:rsidTr="00953EA9">
        <w:tc>
          <w:tcPr>
            <w:tcW w:w="667" w:type="dxa"/>
            <w:vAlign w:val="center"/>
          </w:tcPr>
          <w:p w:rsidR="00953EA9" w:rsidRPr="00D424DD" w:rsidRDefault="00855D41" w:rsidP="00953E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</w:t>
            </w:r>
          </w:p>
        </w:tc>
        <w:tc>
          <w:tcPr>
            <w:tcW w:w="1825" w:type="dxa"/>
            <w:vAlign w:val="center"/>
          </w:tcPr>
          <w:p w:rsidR="00953EA9" w:rsidRPr="004712A3" w:rsidRDefault="00953EA9" w:rsidP="00953EA9">
            <w:pPr>
              <w:rPr>
                <w:sz w:val="14"/>
                <w:szCs w:val="14"/>
              </w:rPr>
            </w:pPr>
            <w:r w:rsidRPr="004712A3">
              <w:rPr>
                <w:rFonts w:cs="Times New Roman"/>
                <w:sz w:val="14"/>
                <w:szCs w:val="14"/>
              </w:rPr>
              <w:t>Szkielet człowieka</w:t>
            </w:r>
          </w:p>
        </w:tc>
        <w:tc>
          <w:tcPr>
            <w:tcW w:w="5469" w:type="dxa"/>
          </w:tcPr>
          <w:p w:rsidR="00953EA9" w:rsidRPr="002C0343" w:rsidRDefault="00953EA9" w:rsidP="00953EA9">
            <w:pPr>
              <w:rPr>
                <w:rFonts w:cstheme="minorHAnsi"/>
                <w:sz w:val="14"/>
                <w:szCs w:val="14"/>
              </w:rPr>
            </w:pPr>
            <w:r w:rsidRPr="002C0343">
              <w:rPr>
                <w:rFonts w:cs="Arial"/>
                <w:sz w:val="14"/>
                <w:szCs w:val="14"/>
                <w:shd w:val="clear" w:color="auto" w:fill="FFFFFF"/>
              </w:rPr>
              <w:t>Szkielet człowieka (model - łącznie 200 kości, ruchoma żuchwa), 1/2 naturalnej wielkości, na stojaku. Wykonany z bardzo trwałego tworzywa sztucznego. Wysokość: 85 cm.</w:t>
            </w:r>
          </w:p>
        </w:tc>
        <w:tc>
          <w:tcPr>
            <w:tcW w:w="562" w:type="dxa"/>
            <w:vAlign w:val="center"/>
          </w:tcPr>
          <w:p w:rsidR="00953EA9" w:rsidRDefault="00953EA9" w:rsidP="00953EA9">
            <w:pPr>
              <w:jc w:val="center"/>
            </w:pPr>
            <w:r w:rsidRPr="001819EA">
              <w:rPr>
                <w:rFonts w:cstheme="minorHAnsi"/>
                <w:sz w:val="14"/>
                <w:szCs w:val="14"/>
              </w:rPr>
              <w:t>szt.</w:t>
            </w:r>
          </w:p>
        </w:tc>
        <w:tc>
          <w:tcPr>
            <w:tcW w:w="823" w:type="dxa"/>
            <w:vAlign w:val="center"/>
          </w:tcPr>
          <w:p w:rsidR="00953EA9" w:rsidRPr="004712A3" w:rsidRDefault="00953EA9" w:rsidP="00953EA9">
            <w:pPr>
              <w:jc w:val="center"/>
              <w:rPr>
                <w:sz w:val="14"/>
                <w:szCs w:val="14"/>
              </w:rPr>
            </w:pPr>
            <w:r w:rsidRPr="004712A3">
              <w:rPr>
                <w:sz w:val="14"/>
                <w:szCs w:val="14"/>
              </w:rPr>
              <w:t>1</w:t>
            </w:r>
          </w:p>
        </w:tc>
      </w:tr>
      <w:bookmarkEnd w:id="1"/>
    </w:tbl>
    <w:p w:rsidR="004E5578" w:rsidRDefault="004E5578"/>
    <w:sectPr w:rsidR="004E5578" w:rsidSect="00CC290E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631" w:rsidRDefault="00273631" w:rsidP="00F6315A">
      <w:pPr>
        <w:spacing w:after="0" w:line="240" w:lineRule="auto"/>
      </w:pPr>
      <w:r>
        <w:separator/>
      </w:r>
    </w:p>
  </w:endnote>
  <w:endnote w:type="continuationSeparator" w:id="0">
    <w:p w:rsidR="00273631" w:rsidRDefault="00273631" w:rsidP="00F6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631" w:rsidRDefault="00273631" w:rsidP="00F6315A">
      <w:pPr>
        <w:spacing w:after="0" w:line="240" w:lineRule="auto"/>
      </w:pPr>
      <w:r>
        <w:separator/>
      </w:r>
    </w:p>
  </w:footnote>
  <w:footnote w:type="continuationSeparator" w:id="0">
    <w:p w:rsidR="00273631" w:rsidRDefault="00273631" w:rsidP="00F6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15A" w:rsidRPr="00A17DA9" w:rsidRDefault="00F6315A" w:rsidP="00F6315A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67973217" wp14:editId="2E6998E3">
          <wp:extent cx="5760720" cy="658422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6315A">
      <w:rPr>
        <w:rFonts w:ascii="Arial-BoldMT" w:eastAsia="Calibri" w:hAnsi="Arial-BoldMT" w:cs="Arial-BoldMT"/>
        <w:b/>
        <w:bCs/>
        <w:sz w:val="16"/>
        <w:szCs w:val="16"/>
      </w:rPr>
      <w:t xml:space="preserve"> </w:t>
    </w: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:rsidR="00F6315A" w:rsidRPr="00A17DA9" w:rsidRDefault="00F6315A" w:rsidP="00F6315A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A9BAB8" wp14:editId="106CECC7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5CB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2" w:name="_Hlk359927"/>
    <w:bookmarkStart w:id="3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3619CE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2"/>
    <w:bookmarkEnd w:id="3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6F7"/>
    <w:multiLevelType w:val="multilevel"/>
    <w:tmpl w:val="EFD6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717E7"/>
    <w:multiLevelType w:val="multilevel"/>
    <w:tmpl w:val="804C6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AF2F80"/>
    <w:multiLevelType w:val="multilevel"/>
    <w:tmpl w:val="EF9A9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6A2AD4"/>
    <w:multiLevelType w:val="multilevel"/>
    <w:tmpl w:val="7D7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605DF1"/>
    <w:multiLevelType w:val="multilevel"/>
    <w:tmpl w:val="591E4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A0CBC"/>
    <w:multiLevelType w:val="multilevel"/>
    <w:tmpl w:val="8F1C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A61A6E"/>
    <w:multiLevelType w:val="multilevel"/>
    <w:tmpl w:val="54F2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38B7B84"/>
    <w:multiLevelType w:val="multilevel"/>
    <w:tmpl w:val="7D6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805B9C"/>
    <w:multiLevelType w:val="multilevel"/>
    <w:tmpl w:val="7EC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EE315A6"/>
    <w:multiLevelType w:val="multilevel"/>
    <w:tmpl w:val="46408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4703D"/>
    <w:multiLevelType w:val="multilevel"/>
    <w:tmpl w:val="6C00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7F2465"/>
    <w:multiLevelType w:val="multilevel"/>
    <w:tmpl w:val="C3B8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D2001D"/>
    <w:multiLevelType w:val="multilevel"/>
    <w:tmpl w:val="2D023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BB1BAF"/>
    <w:multiLevelType w:val="multilevel"/>
    <w:tmpl w:val="5814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4518DA"/>
    <w:multiLevelType w:val="multilevel"/>
    <w:tmpl w:val="3030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4"/>
  </w:num>
  <w:num w:numId="12">
    <w:abstractNumId w:val="12"/>
  </w:num>
  <w:num w:numId="13">
    <w:abstractNumId w:val="6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1D1"/>
    <w:rsid w:val="00076A39"/>
    <w:rsid w:val="000822C4"/>
    <w:rsid w:val="000C530A"/>
    <w:rsid w:val="00136C88"/>
    <w:rsid w:val="001642DE"/>
    <w:rsid w:val="001E470F"/>
    <w:rsid w:val="00217033"/>
    <w:rsid w:val="002220E8"/>
    <w:rsid w:val="00241965"/>
    <w:rsid w:val="00273631"/>
    <w:rsid w:val="002C0343"/>
    <w:rsid w:val="00321F44"/>
    <w:rsid w:val="003619CE"/>
    <w:rsid w:val="00376B7B"/>
    <w:rsid w:val="004014C1"/>
    <w:rsid w:val="00403FAB"/>
    <w:rsid w:val="00426872"/>
    <w:rsid w:val="0044161A"/>
    <w:rsid w:val="00442E06"/>
    <w:rsid w:val="00450BBA"/>
    <w:rsid w:val="004521BE"/>
    <w:rsid w:val="004626C1"/>
    <w:rsid w:val="004D5928"/>
    <w:rsid w:val="004E5578"/>
    <w:rsid w:val="005032AD"/>
    <w:rsid w:val="00533378"/>
    <w:rsid w:val="00534D21"/>
    <w:rsid w:val="005B4153"/>
    <w:rsid w:val="0067673F"/>
    <w:rsid w:val="006B61D1"/>
    <w:rsid w:val="006B72B8"/>
    <w:rsid w:val="0071463E"/>
    <w:rsid w:val="00720188"/>
    <w:rsid w:val="007810D9"/>
    <w:rsid w:val="00855D41"/>
    <w:rsid w:val="00870658"/>
    <w:rsid w:val="008D38DD"/>
    <w:rsid w:val="008D5050"/>
    <w:rsid w:val="00930CB5"/>
    <w:rsid w:val="00937183"/>
    <w:rsid w:val="00944424"/>
    <w:rsid w:val="00953EA9"/>
    <w:rsid w:val="00990CC7"/>
    <w:rsid w:val="009C63DF"/>
    <w:rsid w:val="009D5E04"/>
    <w:rsid w:val="00A128F9"/>
    <w:rsid w:val="00A5576E"/>
    <w:rsid w:val="00A95663"/>
    <w:rsid w:val="00A95697"/>
    <w:rsid w:val="00B2034F"/>
    <w:rsid w:val="00BA190F"/>
    <w:rsid w:val="00C650F5"/>
    <w:rsid w:val="00C95ED5"/>
    <w:rsid w:val="00CB4B8F"/>
    <w:rsid w:val="00CB7545"/>
    <w:rsid w:val="00CC290E"/>
    <w:rsid w:val="00D91193"/>
    <w:rsid w:val="00E736F3"/>
    <w:rsid w:val="00F15ED4"/>
    <w:rsid w:val="00F16B21"/>
    <w:rsid w:val="00F56BB0"/>
    <w:rsid w:val="00F6315A"/>
    <w:rsid w:val="00FA3B6B"/>
    <w:rsid w:val="00FD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076D"/>
  <w15:docId w15:val="{01743E50-BA55-4955-BA54-C8129112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C1"/>
  </w:style>
  <w:style w:type="paragraph" w:styleId="Nagwek1">
    <w:name w:val="heading 1"/>
    <w:basedOn w:val="Normalny"/>
    <w:next w:val="Normalny"/>
    <w:link w:val="Nagwek1Znak"/>
    <w:uiPriority w:val="9"/>
    <w:qFormat/>
    <w:rsid w:val="007810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61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6C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B6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39"/>
    <w:rsid w:val="006B61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6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B61D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6B61D1"/>
    <w:rPr>
      <w:color w:val="0000FF" w:themeColor="hyperlink"/>
      <w:u w:val="single"/>
    </w:rPr>
  </w:style>
  <w:style w:type="character" w:customStyle="1" w:styleId="attribute-name">
    <w:name w:val="attribute-name"/>
    <w:basedOn w:val="Domylnaczcionkaakapitu"/>
    <w:rsid w:val="006B61D1"/>
  </w:style>
  <w:style w:type="character" w:customStyle="1" w:styleId="attribute-value">
    <w:name w:val="attribute-value"/>
    <w:basedOn w:val="Domylnaczcionkaakapitu"/>
    <w:rsid w:val="006B61D1"/>
  </w:style>
  <w:style w:type="character" w:styleId="Pogrubienie">
    <w:name w:val="Strong"/>
    <w:basedOn w:val="Domylnaczcionkaakapitu"/>
    <w:uiPriority w:val="22"/>
    <w:qFormat/>
    <w:rsid w:val="006B61D1"/>
    <w:rPr>
      <w:b/>
      <w:bCs/>
    </w:rPr>
  </w:style>
  <w:style w:type="character" w:customStyle="1" w:styleId="spanlink">
    <w:name w:val="span_link"/>
    <w:basedOn w:val="Domylnaczcionkaakapitu"/>
    <w:rsid w:val="00A5576E"/>
  </w:style>
  <w:style w:type="character" w:customStyle="1" w:styleId="font0">
    <w:name w:val="font0"/>
    <w:basedOn w:val="Domylnaczcionkaakapitu"/>
    <w:rsid w:val="00FA3B6B"/>
  </w:style>
  <w:style w:type="character" w:customStyle="1" w:styleId="Nagwek1Znak">
    <w:name w:val="Nagłówek 1 Znak"/>
    <w:basedOn w:val="Domylnaczcionkaakapitu"/>
    <w:link w:val="Nagwek1"/>
    <w:uiPriority w:val="9"/>
    <w:rsid w:val="00781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6C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abel">
    <w:name w:val="label"/>
    <w:basedOn w:val="Domylnaczcionkaakapitu"/>
    <w:rsid w:val="00930CB5"/>
  </w:style>
  <w:style w:type="character" w:customStyle="1" w:styleId="value">
    <w:name w:val="value"/>
    <w:basedOn w:val="Domylnaczcionkaakapitu"/>
    <w:rsid w:val="00930CB5"/>
  </w:style>
  <w:style w:type="character" w:customStyle="1" w:styleId="pdauthorlist">
    <w:name w:val="pdauthorlist"/>
    <w:basedOn w:val="Domylnaczcionkaakapitu"/>
    <w:rsid w:val="00930CB5"/>
  </w:style>
  <w:style w:type="paragraph" w:styleId="Tekstdymka">
    <w:name w:val="Balloon Text"/>
    <w:basedOn w:val="Normalny"/>
    <w:link w:val="TekstdymkaZnak"/>
    <w:uiPriority w:val="99"/>
    <w:semiHidden/>
    <w:unhideWhenUsed/>
    <w:rsid w:val="00164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2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3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15A"/>
  </w:style>
  <w:style w:type="paragraph" w:styleId="Stopka">
    <w:name w:val="footer"/>
    <w:basedOn w:val="Normalny"/>
    <w:link w:val="StopkaZnak"/>
    <w:uiPriority w:val="99"/>
    <w:unhideWhenUsed/>
    <w:rsid w:val="00F63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63132"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333347">
          <w:marLeft w:val="1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246724">
          <w:marLeft w:val="1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51608"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3774</Words>
  <Characters>22648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Agnieszka Turlińska</cp:lastModifiedBy>
  <cp:revision>9</cp:revision>
  <cp:lastPrinted>2019-02-04T11:19:00Z</cp:lastPrinted>
  <dcterms:created xsi:type="dcterms:W3CDTF">2019-02-04T07:34:00Z</dcterms:created>
  <dcterms:modified xsi:type="dcterms:W3CDTF">2019-05-17T11:42:00Z</dcterms:modified>
</cp:coreProperties>
</file>